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FF" w:rsidRDefault="003A1D70" w:rsidP="003A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A1D70" w:rsidRDefault="003A1D70" w:rsidP="003A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МКДОУ д/с «Колокольчик»</w:t>
      </w:r>
    </w:p>
    <w:p w:rsidR="003A1D70" w:rsidRDefault="003A1D70" w:rsidP="003A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Н.Н.Салтыкова</w:t>
      </w:r>
    </w:p>
    <w:p w:rsidR="003A1D70" w:rsidRDefault="003A1D70" w:rsidP="003A1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№______ от ____________ 2023 г.</w:t>
      </w:r>
    </w:p>
    <w:p w:rsidR="003A1D70" w:rsidRDefault="00F849AD" w:rsidP="00F84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М.П.                     </w:t>
      </w:r>
    </w:p>
    <w:p w:rsidR="003A1D70" w:rsidRDefault="003A1D70" w:rsidP="003A1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D70" w:rsidRPr="00F849AD" w:rsidRDefault="003A1D70" w:rsidP="003A1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49AD">
        <w:rPr>
          <w:rFonts w:ascii="Times New Roman" w:hAnsi="Times New Roman"/>
          <w:b/>
          <w:sz w:val="24"/>
          <w:szCs w:val="24"/>
        </w:rPr>
        <w:t>ПОЛОЖЕНИЕ   О  ПОРЯДКЕ  ПРИЕМА НА ОБУЧЕНИЕ</w:t>
      </w:r>
    </w:p>
    <w:p w:rsidR="003A1D70" w:rsidRPr="00F849AD" w:rsidRDefault="003A1D70" w:rsidP="003A1D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9AD">
        <w:rPr>
          <w:rFonts w:ascii="Times New Roman" w:hAnsi="Times New Roman"/>
          <w:b/>
          <w:sz w:val="24"/>
          <w:szCs w:val="24"/>
        </w:rPr>
        <w:t>ПО ОБРАЗОВАТЕЛЬНЫМ ПРОГРАММАМ ДОШКОЛЬНОГО ОБРАЗОВАНИЯ</w:t>
      </w:r>
    </w:p>
    <w:p w:rsidR="003A1D70" w:rsidRPr="00F849AD" w:rsidRDefault="002040E4" w:rsidP="003A1D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9AD">
        <w:rPr>
          <w:rFonts w:ascii="Times New Roman" w:hAnsi="Times New Roman"/>
          <w:sz w:val="24"/>
          <w:szCs w:val="24"/>
        </w:rPr>
        <w:t>в муниципальное казе</w:t>
      </w:r>
      <w:r w:rsidR="003A1D70" w:rsidRPr="00F849AD">
        <w:rPr>
          <w:rFonts w:ascii="Times New Roman" w:hAnsi="Times New Roman"/>
          <w:sz w:val="24"/>
          <w:szCs w:val="24"/>
        </w:rPr>
        <w:t>нное дошкольное образовательное учреждение</w:t>
      </w:r>
    </w:p>
    <w:p w:rsidR="003A1D70" w:rsidRPr="00F849AD" w:rsidRDefault="003A1D70" w:rsidP="003A1D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9AD">
        <w:rPr>
          <w:rFonts w:ascii="Times New Roman" w:hAnsi="Times New Roman"/>
          <w:sz w:val="24"/>
          <w:szCs w:val="24"/>
        </w:rPr>
        <w:t xml:space="preserve"> детский сад  общеразвивающего вида «Колокольчик»</w:t>
      </w:r>
    </w:p>
    <w:p w:rsidR="003A1D70" w:rsidRPr="00F849AD" w:rsidRDefault="003A1D70" w:rsidP="003A1D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9AD">
        <w:rPr>
          <w:rFonts w:ascii="Times New Roman" w:hAnsi="Times New Roman"/>
          <w:sz w:val="24"/>
          <w:szCs w:val="24"/>
        </w:rPr>
        <w:t>города Слободского Кировской области</w:t>
      </w:r>
    </w:p>
    <w:p w:rsidR="003A1D70" w:rsidRPr="00F849AD" w:rsidRDefault="003A1D70" w:rsidP="003A1D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9AD">
        <w:rPr>
          <w:rFonts w:ascii="Times New Roman" w:hAnsi="Times New Roman"/>
          <w:sz w:val="24"/>
          <w:szCs w:val="24"/>
        </w:rPr>
        <w:t>(МКДОУ д/с «Колокольчик»)</w:t>
      </w:r>
    </w:p>
    <w:p w:rsidR="003A1D70" w:rsidRDefault="003A1D70" w:rsidP="003A1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D70" w:rsidRPr="003A1D70" w:rsidRDefault="003A1D70" w:rsidP="003A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1.Общее положение</w:t>
      </w:r>
    </w:p>
    <w:p w:rsidR="003A1D70" w:rsidRPr="003A1D70" w:rsidRDefault="003A1D70" w:rsidP="003A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1. Настоящее положение о Порядке приема на обучение по образовательным программам дошкольного образования (далее - Положение) в муниципальное казенное дошкольное образовательное учреждение детский сад общеразвивающего вида «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» города Слободского Кировской области (далее – МКДОУ д/с «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») определяет правила приема граждан Российской Федерации в МКДОУ д/с «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>,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как в организацию, осуществляющую образовательную деятельность по образовательным программам дошкольного образования.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2. Прием иностранных граждан и лиц без гражданства в МКДОУ д/с «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за счет бюджетных ассигнований федерального бюджета, бюджета субъекта Российской Федерации и местного бюджета осуществляется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3A1D70">
          <w:rPr>
            <w:rFonts w:ascii="Times New Roman" w:eastAsia="Times New Roman" w:hAnsi="Times New Roman" w:cs="Times New Roman"/>
            <w:kern w:val="24"/>
            <w:sz w:val="24"/>
            <w:szCs w:val="24"/>
          </w:rPr>
          <w:t>2012 г</w:t>
        </w:r>
      </w:smartTag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. № 273-ФЗ "Об образовании в Российской Федерации" и настоящим Положением.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3. Правила приема в МКДОУ д/с «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устанавливаются в части, не урегулированной законодательством об образовании, образовательной организацией самостоятельно. (Часть 9 статьи 55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A1D70">
          <w:rPr>
            <w:rFonts w:ascii="Times New Roman" w:eastAsia="Times New Roman" w:hAnsi="Times New Roman" w:cs="Times New Roman"/>
            <w:kern w:val="24"/>
            <w:sz w:val="24"/>
            <w:szCs w:val="24"/>
          </w:rPr>
          <w:t>2012 г</w:t>
        </w:r>
      </w:smartTag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. № 273-ФЗ "Об образовании в Российской Федерации").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4. Правила приема </w:t>
      </w:r>
      <w:r w:rsidR="002040E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 xml:space="preserve">по основной </w:t>
      </w:r>
      <w:r w:rsidRPr="003A1D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 xml:space="preserve">образовательной программе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на обучение в МКДОУ д/с «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обеспечивают прием детей всех граждан, имеющих право на получение дошкольного образования. </w:t>
      </w:r>
    </w:p>
    <w:p w:rsidR="003A1D70" w:rsidRPr="003A1D70" w:rsidRDefault="003A1D70" w:rsidP="00543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proofErr w:type="gramStart"/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Правила приема в МКДОУ д/с «</w:t>
      </w:r>
      <w:r w:rsidR="00543BCC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на обучение </w:t>
      </w:r>
      <w:r w:rsidRPr="003A1D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>по основ</w:t>
      </w:r>
      <w:r w:rsidR="002040E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 xml:space="preserve">ной </w:t>
      </w:r>
      <w:r w:rsidRPr="003A1D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 xml:space="preserve">образовательной программе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обеспечивают прием граждан, имеющих право на получение дошкольного образования и проживающих на территории, за которой закреплена образовательная организация (д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>алее - закрепленная территория)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(</w:t>
      </w:r>
      <w:r w:rsidRPr="003A1D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>ч.3 ст. 67  Федерального закона от 29.12.2012 N 273-ФЗ (ред. от 02.07.2021) «Об образовании в Российской Федерации»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(с изменениями и дополнениями, вступившими в силу с</w:t>
      </w:r>
      <w:proofErr w:type="gramEnd"/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01.09.2021 г.)</w:t>
      </w:r>
      <w:r w:rsidR="00543BCC">
        <w:rPr>
          <w:rFonts w:ascii="Times New Roman" w:eastAsia="Times New Roman" w:hAnsi="Times New Roman" w:cs="Times New Roman"/>
          <w:kern w:val="24"/>
          <w:sz w:val="24"/>
          <w:szCs w:val="24"/>
        </w:rPr>
        <w:t>.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     </w:t>
      </w:r>
      <w:r w:rsidRPr="003A1D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>Ребенок имеет право преимущественного при</w:t>
      </w:r>
      <w:r w:rsidR="002040E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 xml:space="preserve">ема на обучение по основной </w:t>
      </w:r>
      <w:r w:rsidRPr="003A1D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>образовательной программе дошкольного образования в МКДОУ д/с «</w:t>
      </w:r>
      <w:r w:rsidR="00543BC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>Колокольчик</w:t>
      </w:r>
      <w:r w:rsidRPr="003A1D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 xml:space="preserve">», в которой обучаются его полнородные и неполнородные брат и (или) сестра. (Федеральный закон от 02.07.2021 № 310-ФЗ «О внесении изменений в статью 54 Семейного кодекса Российской Федерации и  </w:t>
      </w:r>
      <w:proofErr w:type="gramStart"/>
      <w:r w:rsidRPr="003A1D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>ч</w:t>
      </w:r>
      <w:proofErr w:type="gramEnd"/>
      <w:r w:rsidRPr="003A1D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>.3.1 ст. 67  Федерального закона от 29.12.2012 N 273-ФЗ (ред. от 02.07.2021) «Об образовании в Российской Федерации»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(с изменениями и дополнениями, вступившими в силу с 01.09.2021 г.)</w:t>
      </w:r>
      <w:r w:rsidR="00543BCC">
        <w:rPr>
          <w:rFonts w:ascii="Times New Roman" w:eastAsia="Times New Roman" w:hAnsi="Times New Roman" w:cs="Times New Roman"/>
          <w:kern w:val="24"/>
          <w:sz w:val="24"/>
          <w:szCs w:val="24"/>
        </w:rPr>
        <w:t>).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lastRenderedPageBreak/>
        <w:t>5. В приеме в МКДОУ д/с «</w:t>
      </w:r>
      <w:r w:rsidR="00543BCC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A1D70">
          <w:rPr>
            <w:rFonts w:ascii="Times New Roman" w:eastAsia="Times New Roman" w:hAnsi="Times New Roman" w:cs="Times New Roman"/>
            <w:kern w:val="24"/>
            <w:sz w:val="24"/>
            <w:szCs w:val="24"/>
          </w:rPr>
          <w:t>2012 г</w:t>
        </w:r>
      </w:smartTag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. № 273-ФЗ "Об образовании в Российской Федерации". В случае отсутствия мест в МКДОУ д/с «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» родители (законные представители) ребенка для решения вопрос</w:t>
      </w:r>
      <w:r w:rsidR="002040E4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а о его устройстве в другую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образовательную организацию обращаются непосредственно в орган местного самоуправления, осуществляющий управление в сфере образования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По адресу: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613155, Кировская область, г. Слободской, ул.</w:t>
      </w:r>
      <w:r w:rsidR="00C916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Советская, д.86, кабинет 416.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График приема: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понедельник – пятница с 8.00 до 17.00 часов; перерыв на обед с 12.00 до 13.00.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Телефон для справок: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(883362) 4-25-31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(Часть 4 статьи 67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A1D70">
          <w:rPr>
            <w:rFonts w:ascii="Times New Roman" w:eastAsia="Times New Roman" w:hAnsi="Times New Roman" w:cs="Times New Roman"/>
            <w:kern w:val="24"/>
            <w:sz w:val="24"/>
            <w:szCs w:val="24"/>
          </w:rPr>
          <w:t>2012 г</w:t>
        </w:r>
      </w:smartTag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. №273-ФЗ "Об образовании в Российской Федерации").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6. МКДОУ д/с «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актами, регламентирующими организацию и осуществление образовательной деятельности, права и обязанности воспитанников. (Часть 2 статьи 55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A1D70">
          <w:rPr>
            <w:rFonts w:ascii="Times New Roman" w:eastAsia="Times New Roman" w:hAnsi="Times New Roman" w:cs="Times New Roman"/>
            <w:kern w:val="24"/>
            <w:sz w:val="24"/>
            <w:szCs w:val="24"/>
          </w:rPr>
          <w:t>2012 г</w:t>
        </w:r>
      </w:smartTag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. №273-ФЗ "Об образовании в Российской Федерации").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>Копии указанных документов, информация о сроках приема документов¸ указанных в пункте 9 настоящего Положения, размещаются на информационном стенде МКДОУ д/с «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» и на официальном сайте МКДОУ д/с «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в информационно-телекоммуникационной сети Интернет.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 xml:space="preserve"> МКДОУ д/с «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» размещает на информационном стенде МКДОУ д/с «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» и на официальном сайте МКДОУ д/с «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» распорядительный акт органа местного самоуправления муниципального образования о закреплении МКДОУ д/с «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» за конкретной территорией муниципального образования, издаваемый не позднее 1 апреля текущего года (далее – распорядительный акт о закреплении территории). Факт ознакомления родителей (законных представителей) ребенка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,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в том числе через официальный сайт МКДОУ д/с «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», с указанными документами фиксируется в заявлении о приеме в дошкольную организацию и заверяется личной подписью родителей (законных представителей) ребенка.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>7. Прием в МКДОУ д/с «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осуществляется в течение всего календарного года при наличии свободных мест.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>8. Прием в МКДОУ д/с «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осуществляется по направлению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A1D70">
          <w:rPr>
            <w:rFonts w:ascii="Times New Roman" w:eastAsia="Times New Roman" w:hAnsi="Times New Roman" w:cs="Times New Roman"/>
            <w:kern w:val="24"/>
            <w:sz w:val="24"/>
            <w:szCs w:val="24"/>
          </w:rPr>
          <w:t>2012 г</w:t>
        </w:r>
      </w:smartTag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. № 273-ФЗ "Об образовании в Р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оссийской Федерации"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(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  <w:shd w:val="clear" w:color="auto" w:fill="FFFFFF"/>
        </w:rPr>
        <w:t>часть 4.1 введена Федеральным </w:t>
      </w:r>
      <w:hyperlink r:id="rId4" w:anchor="dst100009" w:history="1">
        <w:r w:rsidRPr="003A1D70">
          <w:rPr>
            <w:rFonts w:ascii="Times New Roman" w:eastAsia="Times New Roman" w:hAnsi="Times New Roman" w:cs="Times New Roman"/>
            <w:kern w:val="24"/>
            <w:sz w:val="24"/>
            <w:szCs w:val="24"/>
            <w:shd w:val="clear" w:color="auto" w:fill="FFFFFF"/>
          </w:rPr>
          <w:t>законом</w:t>
        </w:r>
      </w:hyperlink>
      <w:r w:rsidRPr="003A1D70">
        <w:rPr>
          <w:rFonts w:ascii="Times New Roman" w:eastAsia="Times New Roman" w:hAnsi="Times New Roman" w:cs="Times New Roman"/>
          <w:kern w:val="24"/>
          <w:sz w:val="24"/>
          <w:szCs w:val="24"/>
          <w:shd w:val="clear" w:color="auto" w:fill="FFFFFF"/>
        </w:rPr>
        <w:t> от 27.12.2019 N 515-ФЗ,</w:t>
      </w:r>
      <w:r w:rsidRPr="003A1D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 xml:space="preserve"> ч.4.1 ст. 67  Федерального закона от 29.12.2012 N 273-ФЗ (ред. от 02.07.2021) «Об образовании в Российской Федерации»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(с изменениями и дополнениями, всту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пившими в силу с 01.09.2021 г.)). </w:t>
      </w:r>
    </w:p>
    <w:p w:rsidR="007A0528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>Документы о приеме подаются в МКДОУ д/с «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», в который получено направление</w:t>
      </w:r>
      <w:r w:rsidR="007A0528">
        <w:rPr>
          <w:rFonts w:ascii="Times New Roman" w:eastAsia="Times New Roman" w:hAnsi="Times New Roman" w:cs="Times New Roman"/>
          <w:kern w:val="24"/>
          <w:sz w:val="24"/>
          <w:szCs w:val="24"/>
        </w:rPr>
        <w:t>.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bookmarkStart w:id="0" w:name="_GoBack"/>
      <w:bookmarkEnd w:id="0"/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>Уполномоченным органом местного самоуправления, а так же по решению МКДОУ д/с «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» родителю (законному представителю) ребенка пр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едоставляется на бумажном носи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lastRenderedPageBreak/>
        <w:t xml:space="preserve">1) о заявлениях для направления и приема (индивидуальный номер и дата подачи заявления);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2) о статусах обработки заявлений, об основаниях их изменения и комментарии к ним;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3) о последовательности предоставления места в муниципальной образовательной организации;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4) о документе о предоставлении места в муниципальной образовательной организации;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5) о документе о зачислении ребенка в муниципальную образовательную организацию. (Часть 17 статьи 98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A1D70">
          <w:rPr>
            <w:rFonts w:ascii="Times New Roman" w:eastAsia="Times New Roman" w:hAnsi="Times New Roman" w:cs="Times New Roman"/>
            <w:kern w:val="24"/>
            <w:sz w:val="24"/>
            <w:szCs w:val="24"/>
          </w:rPr>
          <w:t>2012 г</w:t>
        </w:r>
      </w:smartTag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. №273-ФЗ "Об образовании в Российской Федерации").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9. Направление и приём в МКДОУ д/с «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осуществляется по личному заявлению родителя (законного представителя) ребенка. </w:t>
      </w:r>
    </w:p>
    <w:p w:rsidR="003A1D70" w:rsidRPr="003A1D70" w:rsidRDefault="003A1D70" w:rsidP="00840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Заявление для направления в МКДОУ д/с «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предоставляется в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>Заявление о приёме в МКДОУ д/с «</w:t>
      </w:r>
      <w:r w:rsidR="008409F2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В заявлении для направления и (или) приёма родителями (законными представителями) ребенка указываются следующие сведения: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а) фамилия, имя, отчество (последнее - при наличии) ребенка;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б) дата рождения ребенка;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в) реквизиты свидетельства о рождении ребёнка;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г) адрес места жительства (места пребывания, места фактического проживания) ребенка;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д) фамилия, имя, отчество (последнее - при наличии) родителей (законных представителей) ребенка;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у) реквизиты документа, удостоверяющего личность родителя (законного представителя) ребенка;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ж) реквизиты документа, подтверждающего установление опеки (при наличии);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з) адрес электронной почты, номер телефона (при наличии) родителей (законных представителей) ребёнка;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л) о направленности дошкольной группы;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м) о необходимом режиме пребывания ребенка;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н) о желаемой дате приёма на обучение,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о) документы, подтверждающие право заявителя на внеочередное или первоочередное зачисление в образовательную организацию, реализующую программы дошкольного образования, на основании федеральных льгот (при наличии) </w:t>
      </w:r>
      <w:r w:rsidRPr="003A1D70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согласно приложению № 1 к Положению;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о наличии права на специальные меры поддержки (гарантии) отдельных категорий граждан и их семей (при необходимости). </w:t>
      </w:r>
    </w:p>
    <w:p w:rsidR="008027AB" w:rsidRPr="008027AB" w:rsidRDefault="003A1D70" w:rsidP="008027A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</w:r>
      <w:r w:rsidR="008027AB" w:rsidRPr="008027A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 xml:space="preserve"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</w:t>
      </w:r>
      <w:r w:rsidR="008027AB" w:rsidRPr="008027A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lastRenderedPageBreak/>
        <w:t>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</w:t>
      </w:r>
      <w:r w:rsidR="008027A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 xml:space="preserve"> </w:t>
      </w:r>
      <w:r w:rsidR="008027AB" w:rsidRPr="008027A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>(-</w:t>
      </w:r>
      <w:proofErr w:type="spellStart"/>
      <w:r w:rsidR="008027AB" w:rsidRPr="008027A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>ии</w:t>
      </w:r>
      <w:proofErr w:type="spellEnd"/>
      <w:r w:rsidR="008027AB" w:rsidRPr="008027A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>), имя (имена), отчество(-а) (последнее - при наличии) полнородных или неполнородных братьев и (или) сестер.</w:t>
      </w:r>
      <w:bookmarkStart w:id="1" w:name="l54"/>
      <w:bookmarkStart w:id="2" w:name="l26"/>
      <w:bookmarkEnd w:id="1"/>
      <w:bookmarkEnd w:id="2"/>
      <w:r w:rsidR="008027AB" w:rsidRPr="008027A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shd w:val="clear" w:color="auto" w:fill="FFFFFF"/>
        </w:rPr>
        <w:t> 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>Для направления и (или) приема в МКДОУ д/с «</w:t>
      </w:r>
      <w:r w:rsidR="0067236B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родители (законные представители) ребенка предъявляют следующие документы: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3A1D70">
          <w:rPr>
            <w:rFonts w:ascii="Times New Roman" w:eastAsia="Times New Roman" w:hAnsi="Times New Roman" w:cs="Times New Roman"/>
            <w:kern w:val="24"/>
            <w:sz w:val="24"/>
            <w:szCs w:val="24"/>
          </w:rPr>
          <w:t>2002 г</w:t>
        </w:r>
      </w:smartTag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. № 115-ФЗ "О правовом положении иностранных граждан в Российской Федерации". (Собрание законодательства Российской Федерации, 2002, № 30, ст. 3032);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- документ, подтверждающий установление опеки (при необходимости);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- документ психолого-медико-педагогической комиссии (при необходимости);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- документ, подтверждающий потребность в обучении в группе оздоровительной направленности (при необходимости).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</w:r>
      <w:proofErr w:type="gramStart"/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 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При отсутствии свидетельства от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т(</w:t>
      </w:r>
      <w:proofErr w:type="gramEnd"/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-ы), удостоверяющий(-е) личность ребенка и подтверждающий(е) законность представления прав ребенка, а так 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>Для приема родители (законные представители) ребенка дополнительно предъявляют в МКДОУ д/с «</w:t>
      </w:r>
      <w:r w:rsidR="0067236B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свидетельство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место фактического проживания ребенка, медицинское заключение.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>Копии предъявляемых при приеме документов хранятся в МКДОУ д/с «</w:t>
      </w:r>
      <w:r w:rsidR="0067236B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».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</w:t>
      </w:r>
      <w:r w:rsidR="0067236B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рекомендаций психолого-медико-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педагогической комиссии.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>11. Требование представления иных документов для приема детей в МКДОУ д/с «</w:t>
      </w:r>
      <w:r w:rsidR="0067236B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» в части, не урегулированной законодательством об образовании, не допускается.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>12. Заявление о приеме в МКДОУ д/с «</w:t>
      </w:r>
      <w:r w:rsidR="0067236B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и копии документов регистрируются руководителем дошкольной организации или уполномоченным им должностным лицом, ответственным за прием документов, в журнале приема заявлений о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lastRenderedPageBreak/>
        <w:t xml:space="preserve">приеме в дошкольную организацию, </w:t>
      </w:r>
      <w:r w:rsidRPr="003A1D70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согласно приложению № 2 к Положению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. После регистрации заявления родителю (законному представителю) ребенка выдается документ, </w:t>
      </w:r>
      <w:r w:rsidRPr="003A1D70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согласно приложению № 3 к Положению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, заверенный подписью должностного лица МКДОУ д/с «</w:t>
      </w:r>
      <w:r w:rsidR="0067236B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», ответственного за прием документов, содержащий индивидуальный номер заявления и перечень представленных при приеме документов.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r w:rsidRPr="003A1D70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пунктом 9 настоящего Положения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>14. После приема документов, указанных в пункте 9 настоящего Положения, МКДОУ д/с «</w:t>
      </w:r>
      <w:r w:rsidR="0067236B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(Часть 2 статьи 53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A1D70">
          <w:rPr>
            <w:rFonts w:ascii="Times New Roman" w:eastAsia="Times New Roman" w:hAnsi="Times New Roman" w:cs="Times New Roman"/>
            <w:kern w:val="24"/>
            <w:sz w:val="24"/>
            <w:szCs w:val="24"/>
          </w:rPr>
          <w:t>2012 г</w:t>
        </w:r>
      </w:smartTag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. №273-ФЗ "Об образ</w:t>
      </w:r>
      <w:r w:rsidR="0067236B">
        <w:rPr>
          <w:rFonts w:ascii="Times New Roman" w:eastAsia="Times New Roman" w:hAnsi="Times New Roman" w:cs="Times New Roman"/>
          <w:kern w:val="24"/>
          <w:sz w:val="24"/>
          <w:szCs w:val="24"/>
        </w:rPr>
        <w:t>овании в Российской Федерации")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>15. Заведующая (или лицо ее замещающее) МКДОУ д/с «</w:t>
      </w:r>
      <w:r w:rsidR="0067236B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» издает приказ о зачислении ребенка в образовательную организацию (далее - приказ) в течение трех рабочих дней после заключения Договора. Приказ в трехдневный срок после издания размещается на информационном стенде МКДОУ д/с «</w:t>
      </w:r>
      <w:r w:rsidR="0067236B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>». На официальном сайте МКДОУ д/с «</w:t>
      </w:r>
      <w:r w:rsidR="0067236B">
        <w:rPr>
          <w:rFonts w:ascii="Times New Roman" w:eastAsia="Times New Roman" w:hAnsi="Times New Roman" w:cs="Times New Roman"/>
          <w:kern w:val="24"/>
          <w:sz w:val="24"/>
          <w:szCs w:val="24"/>
        </w:rPr>
        <w:t>Колокольчик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в сети Интернет размещаются реквизиты приказа, наименование возрастной группы, число детей, зачисленных в указанную возрастную группу. После издания приказа ребенок снимается с учета детей, нуждающихся в предоставлении места в государственной и муниципальной образовательной организации. </w:t>
      </w:r>
    </w:p>
    <w:p w:rsidR="003A1D70" w:rsidRPr="003A1D70" w:rsidRDefault="003A1D70" w:rsidP="003A1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67236B" w:rsidRDefault="003A1D70" w:rsidP="0093194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</w:t>
      </w:r>
      <w:r w:rsidRPr="003A1D70">
        <w:rPr>
          <w:rFonts w:ascii="Times New Roman" w:eastAsia="Times New Roman" w:hAnsi="Times New Roman" w:cs="Times New Roman"/>
          <w:kern w:val="24"/>
          <w:sz w:val="24"/>
          <w:szCs w:val="24"/>
        </w:rPr>
        <w:tab/>
        <w:t>16. На каждого ребенка, зачисленного в дошкольную организацию, оформляется личное дело, в котором хранятся все предоставленные родителями (законными представителями) документы.</w:t>
      </w:r>
    </w:p>
    <w:p w:rsidR="0067236B" w:rsidRDefault="0067236B" w:rsidP="00F8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67236B" w:rsidRPr="002463A8" w:rsidRDefault="0067236B" w:rsidP="00672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>Приложение № 1</w:t>
      </w:r>
    </w:p>
    <w:p w:rsidR="0067236B" w:rsidRPr="002463A8" w:rsidRDefault="0067236B" w:rsidP="0067236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eastAsia="ar-SA"/>
        </w:rPr>
      </w:pPr>
      <w:r w:rsidRPr="002463A8">
        <w:rPr>
          <w:rFonts w:ascii="Times New Roman" w:eastAsia="Arial" w:hAnsi="Times New Roman" w:cs="Times New Roman"/>
          <w:b/>
          <w:bCs/>
          <w:lang w:eastAsia="ar-SA"/>
        </w:rPr>
        <w:t>ПЕРЕЧЕНЬ</w:t>
      </w:r>
    </w:p>
    <w:p w:rsidR="0067236B" w:rsidRPr="002463A8" w:rsidRDefault="0067236B" w:rsidP="0067236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eastAsia="ar-SA"/>
        </w:rPr>
      </w:pPr>
      <w:r w:rsidRPr="002463A8">
        <w:rPr>
          <w:rFonts w:ascii="Times New Roman" w:eastAsia="Arial" w:hAnsi="Times New Roman" w:cs="Times New Roman"/>
          <w:b/>
          <w:bCs/>
          <w:lang w:eastAsia="ar-SA"/>
        </w:rPr>
        <w:t>КАТЕГОРИЙ ГРАЖДАН, ИМЕЮЩИХ ПРАВО НА ВНЕОЧЕРЕДНОЕ</w:t>
      </w:r>
    </w:p>
    <w:p w:rsidR="0067236B" w:rsidRPr="002463A8" w:rsidRDefault="0067236B" w:rsidP="0067236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eastAsia="ar-SA"/>
        </w:rPr>
      </w:pPr>
      <w:r w:rsidRPr="002463A8">
        <w:rPr>
          <w:rFonts w:ascii="Times New Roman" w:eastAsia="Arial" w:hAnsi="Times New Roman" w:cs="Times New Roman"/>
          <w:b/>
          <w:bCs/>
          <w:lang w:eastAsia="ar-SA"/>
        </w:rPr>
        <w:t>И ПЕРВООЧЕРЕДНОЕ ПОЛУЧЕНИЕ МЕСТА ДЛЯ РЕБЕНКА</w:t>
      </w:r>
    </w:p>
    <w:p w:rsidR="0067236B" w:rsidRPr="002463A8" w:rsidRDefault="0067236B" w:rsidP="0067236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eastAsia="ar-SA"/>
        </w:rPr>
      </w:pPr>
      <w:r w:rsidRPr="002463A8">
        <w:rPr>
          <w:rFonts w:ascii="Times New Roman" w:eastAsia="Arial" w:hAnsi="Times New Roman" w:cs="Times New Roman"/>
          <w:b/>
          <w:bCs/>
          <w:lang w:eastAsia="ar-SA"/>
        </w:rPr>
        <w:t>В ОБРАЗОВАТЕЛЬНОМ УЧРЕЖДЕНИИ, РЕАЛИЗУЮЩЕМ ОСНОВНУЮ</w:t>
      </w:r>
    </w:p>
    <w:p w:rsidR="0067236B" w:rsidRPr="002463A8" w:rsidRDefault="0067236B" w:rsidP="0067236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eastAsia="ar-SA"/>
        </w:rPr>
      </w:pPr>
      <w:r w:rsidRPr="002463A8">
        <w:rPr>
          <w:rFonts w:ascii="Times New Roman" w:eastAsia="Arial" w:hAnsi="Times New Roman" w:cs="Times New Roman"/>
          <w:b/>
          <w:bCs/>
          <w:lang w:eastAsia="ar-SA"/>
        </w:rPr>
        <w:t>ОБРАЗОВАТЕЛЬНУЮ ПРОГРАММУ ДОШКОЛЬНОГО ОБРАЗОВАНИЯ</w:t>
      </w:r>
    </w:p>
    <w:p w:rsidR="0067236B" w:rsidRPr="002463A8" w:rsidRDefault="0067236B" w:rsidP="0067236B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37"/>
        <w:gridCol w:w="3459"/>
        <w:gridCol w:w="3510"/>
        <w:gridCol w:w="2248"/>
      </w:tblGrid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18"/>
                <w:szCs w:val="18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18"/>
                <w:szCs w:val="18"/>
                <w:lang w:eastAsia="ar-SA"/>
              </w:rPr>
              <w:t>№</w:t>
            </w:r>
          </w:p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18"/>
                <w:szCs w:val="18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18"/>
                <w:szCs w:val="18"/>
                <w:lang w:eastAsia="ar-SA"/>
              </w:rPr>
              <w:t>П№</w:t>
            </w:r>
          </w:p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18"/>
                <w:szCs w:val="18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18"/>
                <w:szCs w:val="18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18"/>
                <w:szCs w:val="18"/>
                <w:lang w:eastAsia="ar-SA"/>
              </w:rPr>
              <w:t>Реквизиты правового акта</w:t>
            </w: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18"/>
                <w:szCs w:val="18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18"/>
                <w:szCs w:val="18"/>
                <w:lang w:eastAsia="ar-SA"/>
              </w:rPr>
              <w:t>Категория граждан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18"/>
                <w:szCs w:val="18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18"/>
                <w:szCs w:val="18"/>
                <w:lang w:eastAsia="ar-SA"/>
              </w:rPr>
              <w:t>Необходимые документы для подтверждения права</w:t>
            </w:r>
          </w:p>
        </w:tc>
      </w:tr>
      <w:tr w:rsidR="0067236B" w:rsidRPr="002463A8" w:rsidTr="00876EFF">
        <w:tc>
          <w:tcPr>
            <w:tcW w:w="9954" w:type="dxa"/>
            <w:gridSpan w:val="4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Раздел I. Категории граждан, имеющих право на внеочередное предоставление мест </w:t>
            </w:r>
          </w:p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67236B" w:rsidRPr="002463A8" w:rsidTr="00876EFF">
        <w:tblPrEx>
          <w:tblBorders>
            <w:insideH w:val="none" w:sz="0" w:space="0" w:color="auto"/>
          </w:tblBorders>
        </w:tblPrEx>
        <w:tc>
          <w:tcPr>
            <w:tcW w:w="737" w:type="dxa"/>
            <w:tcBorders>
              <w:top w:val="nil"/>
            </w:tcBorders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59" w:type="dxa"/>
            <w:tcBorders>
              <w:top w:val="nil"/>
            </w:tcBorders>
          </w:tcPr>
          <w:p w:rsidR="0067236B" w:rsidRPr="002463A8" w:rsidRDefault="009F6220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hyperlink r:id="rId5" w:history="1">
              <w:r w:rsidR="0067236B"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Закон</w:t>
              </w:r>
            </w:hyperlink>
            <w:r w:rsidR="0067236B"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 Российской Федерации от 15.05.1991 № 1244-1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3510" w:type="dxa"/>
            <w:tcBorders>
              <w:top w:val="nil"/>
            </w:tcBorders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Дети граждан, указанных в </w:t>
            </w:r>
            <w:hyperlink r:id="rId6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 1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 и </w:t>
            </w:r>
            <w:hyperlink r:id="rId7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 2  ст. 13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, п.12 ст.14  Закона № 1244-1</w:t>
            </w:r>
          </w:p>
        </w:tc>
        <w:tc>
          <w:tcPr>
            <w:tcW w:w="2248" w:type="dxa"/>
            <w:tcBorders>
              <w:top w:val="nil"/>
            </w:tcBorders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Документы, подтверждающие внеочередное право.</w:t>
            </w:r>
          </w:p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Документ, подтверждающий факт установления инвалидности.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Федеральный закон от 17.01.1992 № 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>2202-1 «О прокуратуре Российской Федерации» (</w:t>
            </w:r>
            <w:hyperlink r:id="rId8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 5 ст. 44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, </w:t>
            </w:r>
            <w:hyperlink r:id="rId9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ст. 54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>Дети прокуроров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Служебное 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>удостоверение или справка с места работы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Закон Российской Федерации от 26.06.1992 № 3132-1 «О статусе судей в Российской Федерации» </w:t>
            </w:r>
            <w:hyperlink r:id="rId10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(п. 3 ст. 19)</w:t>
              </w:r>
            </w:hyperlink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Дети судей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Удостоверение судьи или справка с места работы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Закон Российской Федерации от 28.12.2010 № 403-ФЗ «О Следственном комитете Российской Федерации» (п.25 ст.35)</w:t>
            </w: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Дети сотрудников Следственного комитета 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Служебное удостоверение или справка с места работы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</w:p>
          <w:p w:rsidR="0067236B" w:rsidRPr="002463A8" w:rsidRDefault="0067236B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459" w:type="dxa"/>
          </w:tcPr>
          <w:p w:rsidR="0067236B" w:rsidRPr="0067236B" w:rsidRDefault="0067236B" w:rsidP="00876EF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4"/>
                <w:sz w:val="20"/>
                <w:szCs w:val="20"/>
                <w:lang w:eastAsia="ar-SA"/>
              </w:rPr>
            </w:pPr>
            <w:r w:rsidRPr="0067236B">
              <w:rPr>
                <w:rFonts w:ascii="Times New Roman" w:eastAsia="Arial" w:hAnsi="Times New Roman" w:cs="Times New Roman"/>
                <w:kern w:val="24"/>
                <w:sz w:val="20"/>
                <w:szCs w:val="20"/>
                <w:lang w:eastAsia="ar-SA"/>
              </w:rPr>
              <w:t>Законопроект №125-7 от 27.10.2022 «О внесении изменения в статью 11 Закона Кировской области "Об образовании в Кировской области"</w:t>
            </w:r>
          </w:p>
          <w:p w:rsidR="0067236B" w:rsidRPr="0067236B" w:rsidRDefault="0067236B" w:rsidP="00876EFF">
            <w:pPr>
              <w:spacing w:before="240" w:after="0" w:line="240" w:lineRule="auto"/>
              <w:outlineLvl w:val="1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67236B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Закон Кировской области от 01.11.2022 № 120-ЗО Закон Кировской области «О внесении изменения в статью 11 Закона Кировской области «Об образовании в Кировской области»</w:t>
            </w:r>
          </w:p>
          <w:p w:rsidR="0067236B" w:rsidRPr="0067236B" w:rsidRDefault="0067236B" w:rsidP="00876E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10" w:type="dxa"/>
          </w:tcPr>
          <w:p w:rsidR="0067236B" w:rsidRPr="0067236B" w:rsidRDefault="00A03FD2" w:rsidP="00876EF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24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4"/>
                <w:sz w:val="20"/>
                <w:szCs w:val="20"/>
                <w:lang w:eastAsia="ar-SA"/>
              </w:rPr>
              <w:t>Дети</w:t>
            </w:r>
            <w:r w:rsidR="0067236B" w:rsidRPr="0067236B">
              <w:rPr>
                <w:rFonts w:ascii="Times New Roman" w:eastAsia="Arial" w:hAnsi="Times New Roman" w:cs="Times New Roman"/>
                <w:kern w:val="24"/>
                <w:sz w:val="20"/>
                <w:szCs w:val="20"/>
                <w:lang w:eastAsia="ar-SA"/>
              </w:rPr>
              <w:t xml:space="preserve">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в период прохождения указанными гражданами военной службы по мобилизации или действия соответствующего контракта</w:t>
            </w:r>
            <w:r w:rsidR="008027AB">
              <w:rPr>
                <w:rFonts w:ascii="Times New Roman" w:eastAsia="Arial" w:hAnsi="Times New Roman" w:cs="Times New Roman"/>
                <w:kern w:val="24"/>
                <w:sz w:val="20"/>
                <w:szCs w:val="20"/>
                <w:lang w:eastAsia="ar-SA"/>
              </w:rPr>
              <w:t xml:space="preserve">, </w:t>
            </w:r>
            <w:r w:rsidR="0067236B" w:rsidRPr="0067236B">
              <w:rPr>
                <w:rFonts w:ascii="Times New Roman" w:eastAsia="Arial" w:hAnsi="Times New Roman" w:cs="Times New Roman"/>
                <w:kern w:val="24"/>
                <w:sz w:val="20"/>
                <w:szCs w:val="20"/>
                <w:lang w:eastAsia="ar-SA"/>
              </w:rPr>
              <w:t xml:space="preserve"> предоставляются во внеочередном порядке места в дошкольных образовательных организациях</w:t>
            </w:r>
          </w:p>
        </w:tc>
        <w:tc>
          <w:tcPr>
            <w:tcW w:w="2248" w:type="dxa"/>
          </w:tcPr>
          <w:p w:rsidR="0067236B" w:rsidRPr="0067236B" w:rsidRDefault="0067236B" w:rsidP="00876E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67236B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Справка из военкомата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Постановление Правительства Российской Федерации от 09.02.2004 № 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</w:t>
            </w:r>
            <w:hyperlink r:id="rId11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 1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, </w:t>
            </w:r>
            <w:hyperlink r:id="rId12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 14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Дети погибших (пропавших без вести), умерших, ставших инвалидами сотрудников и военнослужащих из числа указанных в </w:t>
            </w:r>
            <w:hyperlink r:id="rId13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 1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 постановления Правительства Российской Федерации от 09.02.2004 № 65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Документ, подтверждающий факт гибели (статус пропавшего без вести), смерти или получения инвалидности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</w:p>
          <w:p w:rsidR="0067236B" w:rsidRPr="002463A8" w:rsidRDefault="0067236B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ar-SA"/>
              </w:rPr>
              <w:t xml:space="preserve">   7.</w:t>
            </w:r>
          </w:p>
          <w:p w:rsidR="0067236B" w:rsidRPr="002463A8" w:rsidRDefault="0067236B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ar-SA"/>
              </w:rPr>
            </w:pP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Постановление Правительства Российской Федерации от 12.08.2008 № 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Дети погибших (пропавших без вести), умерших, ставших инвалидами военнослужащих и сотрудников 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Документ, подтверждающий факт гибели (статус пропавшего без вести), смерти или получения инвалидности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</w:p>
          <w:p w:rsidR="0067236B" w:rsidRPr="002463A8" w:rsidRDefault="0067236B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ar-SA"/>
              </w:rPr>
            </w:pPr>
          </w:p>
          <w:p w:rsidR="0067236B" w:rsidRPr="002463A8" w:rsidRDefault="0067236B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ar-SA"/>
              </w:rPr>
              <w:t xml:space="preserve">     8.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Постановление Правительства Российской Федерации от 25.08.1999 № 936 «О дополнительных мерах по 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>социальной защите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>Дети погибших (пропавших без вести), умерших, ставших инвалидами военнослужащих и сотрудников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Документ, подтверждающий факт гибели (статус 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>пропавшего без вести), смерти или получения инвалидности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</w:p>
          <w:p w:rsidR="0067236B" w:rsidRPr="002463A8" w:rsidRDefault="0067236B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ar-SA"/>
              </w:rPr>
              <w:t xml:space="preserve">     9.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Указ Президента Российской Федерации от 30.10.2009 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</w:t>
            </w: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Дети погибших (пропавших без вести), умерших, ставших инвалидами работников прокуратуры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Документ, подтверждающий факт гибели (статус пропавшего без вести), смерти или получения инвалидности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</w:p>
          <w:p w:rsidR="0067236B" w:rsidRPr="002463A8" w:rsidRDefault="0067236B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ar-SA"/>
              </w:rPr>
              <w:t xml:space="preserve">   10.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Указ Президента Российской Федерации от 26.01.2012 № 110 «О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семей»</w:t>
            </w: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Дети погибших (умерших) или пропавших без вести, либо ставших инвалидами в связи с  исполнением служебных обязанностей сотрудников органов, расположенных на территории Северо-Кавказского региона, и сотрудников следственных органов, направленных на выполнения задач на территории Се</w:t>
            </w:r>
            <w:r w:rsidR="00876EFF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ве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ро-Кавказского региона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Документ, подтверждающий факт гибели (статус пропавшего без вести), смерти или получения инвалидности</w:t>
            </w:r>
          </w:p>
        </w:tc>
      </w:tr>
      <w:tr w:rsidR="0067236B" w:rsidRPr="002463A8" w:rsidTr="00876EFF">
        <w:tc>
          <w:tcPr>
            <w:tcW w:w="9954" w:type="dxa"/>
            <w:gridSpan w:val="4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Раздел II. Категории граждан, имеющих право на первоочередное предоставление мест</w:t>
            </w:r>
          </w:p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14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(п. 1)</w:t>
              </w:r>
            </w:hyperlink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Дети-инвалиды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Документ, подтверждающий факт установления инвалидности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15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(п. 1)</w:t>
              </w:r>
            </w:hyperlink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Дети, один из родителей которых является инвалидом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Документ, подтверждающий факт установления инвалидности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Указ Президента Российской Федерации от 05.05.1992 № 431 «О мерах по социальной поддержке многодетных семей» </w:t>
            </w:r>
            <w:hyperlink r:id="rId16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(п. 1)</w:t>
              </w:r>
            </w:hyperlink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Дети многодетных семей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Свидетельства о рождении троих и более несовершеннолетних детей</w:t>
            </w:r>
          </w:p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или удостоверение многодетной семьи Кировской области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Федеральный закон от 27.05.1998 № 76-ФЗ «О статусе 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 xml:space="preserve">военнослужащих» </w:t>
            </w:r>
            <w:hyperlink r:id="rId17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(</w:t>
              </w:r>
              <w:proofErr w:type="spellStart"/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абз</w:t>
              </w:r>
              <w:proofErr w:type="spellEnd"/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. 2 п. 6 ст. 19)</w:t>
              </w:r>
            </w:hyperlink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>Дети военнослужащих по месту жительства их семей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Удостоверение личности 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>военнослужащего, военный билет солдата, матроса, сержанта, старшины, прапорщика и мичмана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Закон Российской Федерации от 07.02.2011 № 3-ФЗ «О полиции» (</w:t>
            </w:r>
            <w:hyperlink r:id="rId18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 1 ч. 6 ст. 46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, </w:t>
            </w:r>
            <w:hyperlink r:id="rId19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 2 ст. 56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Дети сотрудников полиции, сотрудников органов внутренних дел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Справка с места работы, выданная кадровым подразделением органа внутренних дел, и служебное удостоверение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Закон Российской Федерации от 07.02.2011 № 3-ФЗ «О полиции» (</w:t>
            </w:r>
            <w:hyperlink r:id="rId20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 2 ч. 6 ст. 46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, </w:t>
            </w:r>
            <w:hyperlink r:id="rId21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 2 ст. 56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Закон Российской Федерации от 07.02.2011 № 3-ФЗ «О полиции» (</w:t>
            </w:r>
            <w:hyperlink r:id="rId22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 3 ч. 6 ст. 46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, </w:t>
            </w:r>
            <w:hyperlink r:id="rId23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 2 ст. 56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Дети сотрудников полиции, дети сотрудников органов внутренних дел, умерших вследствие заболевания, полученного в период прохождения службы в полиции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Закон Российской Федерации от 07.02.2011 № 3-ФЗ «О полиции» (</w:t>
            </w:r>
            <w:hyperlink r:id="rId24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 4 ч. 6 ст. 46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, </w:t>
            </w:r>
            <w:hyperlink r:id="rId25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 2 ст. 56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Дети граждан Российской Федерации, уволенных со службы в полиции, службы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Справка с места работы, выданная кадровым подразделением органа внутренних дел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Закон Российской Федерации от 07.02.2011 № 3-ФЗ «О полиции» (</w:t>
            </w:r>
            <w:hyperlink r:id="rId26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 5 ч. 6 ст. 46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, </w:t>
            </w:r>
            <w:hyperlink r:id="rId27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 2 ст. 56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Дети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Справка с места работы, выданная кадровым подразделением органа внутренних дел и свидетельство о смерти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1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0.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Закон Российской Федерации от 07.02.2011 № 3-ФЗ «О полиции» (</w:t>
            </w:r>
            <w:hyperlink r:id="rId28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 1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 - </w:t>
            </w:r>
            <w:hyperlink r:id="rId29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5 ч. 6 ст. 46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, </w:t>
            </w:r>
            <w:hyperlink r:id="rId30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п. 2 ст. 56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Дети, находящиеся (находившиеся) на иждивении сотрудников полиции, сотрудников органов внутренних дел, граждан Российской Федерации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Служебное удостоверение (для работающих сотрудников полиции и ОВД), справка с места работы, выданная кадровым подразделением органа внутренних дел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1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Федеральный закон от 30.12.2012 № 283-ФЗ «О социальных гарантиях 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 xml:space="preserve">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1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(п. 1 ч. 14 ст. 3)</w:t>
              </w:r>
            </w:hyperlink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 xml:space="preserve">Дети сотрудников, имеющих специальные звания и проходящих 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>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 xml:space="preserve">Служебное удостоверение и 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>справка с места работы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>1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2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(п. 2 ч. 14 ст. 3)</w:t>
              </w:r>
            </w:hyperlink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Справка с места работы и свидетельство о смерти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1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3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(п. 3 ч. 14 ст. 3)</w:t>
              </w:r>
            </w:hyperlink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Справка с места работы и свидетельство о смерти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1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4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(п. 4 ч. 14 ст. 3)</w:t>
              </w:r>
            </w:hyperlink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Дети </w:t>
            </w:r>
            <w:r w:rsidR="00876EFF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гражданина Российской Федерации,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Справка с места работы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1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 xml:space="preserve">Федерации» </w:t>
            </w:r>
            <w:hyperlink r:id="rId35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(п. 5 ч. 14 ст. 3)</w:t>
              </w:r>
            </w:hyperlink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 xml:space="preserve"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>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этих учреждениях и органах,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>Справка с места работы и свидетельство о смерти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>1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Calibri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6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(п. 6 ч. 14 ст. 3)</w:t>
              </w:r>
            </w:hyperlink>
          </w:p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r:id="rId37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пунктах 1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 - </w:t>
            </w:r>
            <w:hyperlink r:id="rId38" w:history="1">
              <w:r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5 ч. 14 ст. 3</w:t>
              </w:r>
            </w:hyperlink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 Федерального закона № 283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Служебное удостоверение (для работающих сотрудников), справка с места работы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1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459" w:type="dxa"/>
          </w:tcPr>
          <w:p w:rsidR="0067236B" w:rsidRPr="002463A8" w:rsidRDefault="009F6220" w:rsidP="00876E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hyperlink r:id="rId39" w:history="1">
              <w:r w:rsidR="0067236B"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Постановление</w:t>
              </w:r>
            </w:hyperlink>
            <w:r w:rsidR="0067236B"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 Верховного Совета Российской Федерации от 27.12.1991 № 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риска», </w:t>
            </w:r>
            <w:hyperlink r:id="rId40" w:history="1">
              <w:r w:rsidR="0067236B" w:rsidRPr="002463A8">
                <w:rPr>
                  <w:rFonts w:ascii="Times New Roman" w:eastAsia="Arial" w:hAnsi="Times New Roman" w:cs="Arial"/>
                  <w:sz w:val="20"/>
                  <w:szCs w:val="20"/>
                  <w:lang w:eastAsia="ar-SA"/>
                </w:rPr>
                <w:t>Закон</w:t>
              </w:r>
            </w:hyperlink>
            <w:r w:rsidR="0067236B"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 РСФСР от 15.05.1991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Дети граждан из подразделений особого риска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Служебное удостоверение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1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Закон Кировской области от 14.10.2013 № 320-ЗО «Об образовании в Кировской области» (ч.2 ст.11)</w:t>
            </w: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Дети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Справка с места работы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1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459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Закон Кировской области от 14.10.2013 № 320-ЗО «Об образовании в Кировской области» (Закон Кировской области от 23.12.2019 № 337-ЗО «О внесении изменений в Закон Кировской области «Об образовании в Кировской области»</w:t>
            </w:r>
          </w:p>
        </w:tc>
        <w:tc>
          <w:tcPr>
            <w:tcW w:w="3510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Дети педагогических работников областных государственных и муниципальных образовательных организаций </w:t>
            </w:r>
          </w:p>
        </w:tc>
        <w:tc>
          <w:tcPr>
            <w:tcW w:w="2248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Справка с места работы</w:t>
            </w:r>
          </w:p>
        </w:tc>
      </w:tr>
      <w:tr w:rsidR="008027AB" w:rsidRPr="002463A8" w:rsidTr="00876EFF">
        <w:tc>
          <w:tcPr>
            <w:tcW w:w="737" w:type="dxa"/>
          </w:tcPr>
          <w:p w:rsidR="008027AB" w:rsidRDefault="008027A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3459" w:type="dxa"/>
          </w:tcPr>
          <w:p w:rsidR="008027AB" w:rsidRPr="002463A8" w:rsidRDefault="008027AB" w:rsidP="00876E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Закон Кировской области от 14.10.2013 № 320-ЗО «Об образовании в Кировской области» (Закон Кировской области от 23.12.2019 № 337-ЗО «О внесении изменений в Закон Кировской области «Об </w:t>
            </w:r>
            <w:r w:rsidRPr="002463A8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образовании в Кировской области»</w:t>
            </w:r>
          </w:p>
        </w:tc>
        <w:tc>
          <w:tcPr>
            <w:tcW w:w="3510" w:type="dxa"/>
          </w:tcPr>
          <w:p w:rsidR="008027AB" w:rsidRPr="002463A8" w:rsidRDefault="008027AB" w:rsidP="00876EF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lastRenderedPageBreak/>
              <w:t>Дети-сироты и дети, оставшиеся</w:t>
            </w:r>
            <w:r w:rsidRPr="002463A8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 бе</w:t>
            </w: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з попечения родителей, находящие</w:t>
            </w:r>
            <w:r w:rsidRPr="002463A8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ся под опекой (попечительством), в приемной семье.</w:t>
            </w:r>
          </w:p>
        </w:tc>
        <w:tc>
          <w:tcPr>
            <w:tcW w:w="2248" w:type="dxa"/>
          </w:tcPr>
          <w:p w:rsidR="008027AB" w:rsidRPr="002463A8" w:rsidRDefault="008027AB" w:rsidP="008027A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Свидетельство о рождении.</w:t>
            </w:r>
          </w:p>
          <w:p w:rsidR="008027AB" w:rsidRPr="002463A8" w:rsidRDefault="008027AB" w:rsidP="008027A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Документ, подтверждающий установление опеки и попечительства.</w:t>
            </w:r>
          </w:p>
        </w:tc>
      </w:tr>
      <w:tr w:rsidR="0067236B" w:rsidRPr="002463A8" w:rsidTr="00876EFF">
        <w:tc>
          <w:tcPr>
            <w:tcW w:w="9954" w:type="dxa"/>
            <w:gridSpan w:val="4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lastRenderedPageBreak/>
              <w:t>Раздел II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val="en-US" w:eastAsia="ar-SA"/>
              </w:rPr>
              <w:t>I</w:t>
            </w:r>
            <w:r w:rsidRPr="002463A8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. Категории граждан, имеющих  право преимущественного приема   в образовательные учреждения, реализующие основную общеобразовательную программу дошкольного образования</w:t>
            </w:r>
          </w:p>
        </w:tc>
      </w:tr>
      <w:tr w:rsidR="0067236B" w:rsidRPr="002463A8" w:rsidTr="00876EFF">
        <w:tc>
          <w:tcPr>
            <w:tcW w:w="737" w:type="dxa"/>
          </w:tcPr>
          <w:p w:rsidR="0067236B" w:rsidRPr="002463A8" w:rsidRDefault="0067236B" w:rsidP="00876E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59" w:type="dxa"/>
          </w:tcPr>
          <w:p w:rsidR="0067236B" w:rsidRPr="008027AB" w:rsidRDefault="0067236B" w:rsidP="0087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proofErr w:type="gramStart"/>
            <w:r w:rsidRPr="008027A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shd w:val="clear" w:color="auto" w:fill="FFFFFF"/>
              </w:rPr>
              <w:t>Федеральный закон от 02.07.2021 № 310-ФЗ «О внесении изменений в статью 54 Семейного кодекса Российской Федерации и  ч.3.1 ст. 67  Федерального закона от 29.12.2012 N 273-ФЗ (ред. от 29.12.2022) «Об образовании в Российской Федерации»</w:t>
            </w:r>
            <w:r w:rsidRPr="008027A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(с изм. и доп., вступившими в силу с 01.01.2023 г.)</w:t>
            </w:r>
            <w:proofErr w:type="gramEnd"/>
          </w:p>
          <w:p w:rsidR="0067236B" w:rsidRPr="008027AB" w:rsidRDefault="0067236B" w:rsidP="00876E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10" w:type="dxa"/>
          </w:tcPr>
          <w:p w:rsidR="0067236B" w:rsidRPr="008027AB" w:rsidRDefault="0067236B" w:rsidP="008027A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8027AB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Ребенок, в том числе усыновленный (удочеренный) или находящийся под опекой или попечительством в семье, включая приемную семью</w:t>
            </w:r>
            <w:r w:rsidR="008027AB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,</w:t>
            </w:r>
            <w:r w:rsidRPr="008027AB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основной</w:t>
            </w:r>
            <w:r w:rsidRPr="008027AB">
              <w:rPr>
                <w:rFonts w:ascii="Times New Roman" w:eastAsia="Arial" w:hAnsi="Times New Roman" w:cs="Times New Roman"/>
                <w:sz w:val="20"/>
                <w:szCs w:val="20"/>
                <w:shd w:val="clear" w:color="auto" w:fill="CDFFD8"/>
                <w:lang w:eastAsia="ar-SA"/>
              </w:rPr>
              <w:t xml:space="preserve"> </w:t>
            </w:r>
            <w:r w:rsidRPr="008027AB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общеобразовательной программе в МКДОУ д/с «</w:t>
            </w:r>
            <w:r w:rsidR="008027AB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Колокольчик</w:t>
            </w:r>
            <w:r w:rsidRPr="008027AB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», в которой обучаются его брат и (или) сестра (полнородные и неполнородные</w:t>
            </w:r>
            <w:r w:rsidR="008027AB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)</w:t>
            </w:r>
            <w:r w:rsidRPr="008027AB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настоящей статьи.</w:t>
            </w:r>
          </w:p>
        </w:tc>
        <w:tc>
          <w:tcPr>
            <w:tcW w:w="2248" w:type="dxa"/>
          </w:tcPr>
          <w:p w:rsidR="0067236B" w:rsidRPr="008027AB" w:rsidRDefault="0067236B" w:rsidP="00876E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8027AB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Свидетельства о рождении детей.</w:t>
            </w:r>
          </w:p>
          <w:p w:rsidR="0067236B" w:rsidRPr="008027AB" w:rsidRDefault="0067236B" w:rsidP="00876E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8027AB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Документ, подтверждающий установление опеки и попечительства.</w:t>
            </w:r>
          </w:p>
        </w:tc>
      </w:tr>
    </w:tbl>
    <w:p w:rsidR="0067236B" w:rsidRPr="002463A8" w:rsidRDefault="0067236B" w:rsidP="0067236B">
      <w:pPr>
        <w:spacing w:after="0" w:line="240" w:lineRule="auto"/>
        <w:ind w:right="75"/>
        <w:rPr>
          <w:rFonts w:ascii="Times New Roman" w:eastAsia="Calibri, 'Century Gothic'" w:hAnsi="Times New Roman" w:cs="Times New Roman"/>
          <w:i/>
          <w:color w:val="000000"/>
          <w:kern w:val="3"/>
          <w:sz w:val="24"/>
          <w:szCs w:val="24"/>
          <w:lang w:eastAsia="zh-CN"/>
        </w:rPr>
      </w:pPr>
    </w:p>
    <w:p w:rsidR="00D46406" w:rsidRDefault="00D46406" w:rsidP="00931942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876EFF" w:rsidRPr="002463A8" w:rsidRDefault="00876EFF" w:rsidP="00876EFF">
      <w:pPr>
        <w:tabs>
          <w:tab w:val="left" w:pos="670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>Приложение № 2</w:t>
      </w:r>
    </w:p>
    <w:tbl>
      <w:tblPr>
        <w:tblW w:w="0" w:type="auto"/>
        <w:tblLook w:val="01E0"/>
      </w:tblPr>
      <w:tblGrid>
        <w:gridCol w:w="4618"/>
        <w:gridCol w:w="4953"/>
      </w:tblGrid>
      <w:tr w:rsidR="00876EFF" w:rsidRPr="002463A8" w:rsidTr="00876EFF">
        <w:tc>
          <w:tcPr>
            <w:tcW w:w="5100" w:type="dxa"/>
            <w:shd w:val="clear" w:color="auto" w:fill="auto"/>
          </w:tcPr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</w:rPr>
              <w:t>Регистрационный № заявления</w:t>
            </w:r>
          </w:p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</w:rPr>
              <w:t>№ _______от «___»____________20___г.</w:t>
            </w:r>
          </w:p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</w:rPr>
              <w:t>Заведующей МКДОУ д/с «</w:t>
            </w:r>
            <w:r w:rsidR="00D46406">
              <w:rPr>
                <w:rFonts w:ascii="Times New Roman" w:eastAsia="Times New Roman" w:hAnsi="Times New Roman" w:cs="Times New Roman"/>
                <w:kern w:val="24"/>
              </w:rPr>
              <w:t>Колокольчик</w:t>
            </w:r>
            <w:r w:rsidRPr="002463A8">
              <w:rPr>
                <w:rFonts w:ascii="Times New Roman" w:eastAsia="Times New Roman" w:hAnsi="Times New Roman" w:cs="Times New Roman"/>
                <w:kern w:val="24"/>
              </w:rPr>
              <w:t>»</w:t>
            </w:r>
          </w:p>
          <w:p w:rsidR="00876EFF" w:rsidRPr="002463A8" w:rsidRDefault="00F26A60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</w:rPr>
              <w:t>Салтыковой Наталье Николаевне</w:t>
            </w:r>
          </w:p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</w:rPr>
              <w:t>______________________________________</w:t>
            </w:r>
          </w:p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</w:rPr>
              <w:t>______________________________________</w:t>
            </w:r>
          </w:p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(Ф.И.О. родителя (законного представителя)</w:t>
            </w:r>
          </w:p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</w:rPr>
              <w:t>______________________________________</w:t>
            </w:r>
          </w:p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</w:rPr>
              <w:t>______________________________________</w:t>
            </w:r>
          </w:p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</w:rPr>
              <w:t>(</w:t>
            </w:r>
            <w:r w:rsidRPr="002463A8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реквизиты документа, удостоверяющего личность</w:t>
            </w:r>
            <w:r w:rsidRPr="002463A8">
              <w:rPr>
                <w:rFonts w:ascii="Times New Roman" w:eastAsia="Times New Roman" w:hAnsi="Times New Roman" w:cs="Times New Roman"/>
                <w:kern w:val="24"/>
              </w:rPr>
              <w:t>)</w:t>
            </w:r>
          </w:p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</w:rPr>
              <w:t>проживающего по адресу:</w:t>
            </w:r>
          </w:p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</w:rPr>
              <w:t>______________________________________</w:t>
            </w:r>
          </w:p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</w:rPr>
              <w:t>______________________________________</w:t>
            </w:r>
          </w:p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</w:rPr>
              <w:t>Адрес электронной почты:</w:t>
            </w:r>
          </w:p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</w:rPr>
              <w:t>______________________________________</w:t>
            </w:r>
          </w:p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</w:rPr>
              <w:t>Контактный телефон:</w:t>
            </w:r>
          </w:p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</w:rPr>
              <w:t>______________________________________</w:t>
            </w:r>
          </w:p>
        </w:tc>
      </w:tr>
    </w:tbl>
    <w:p w:rsidR="00876EFF" w:rsidRPr="002463A8" w:rsidRDefault="00876EFF" w:rsidP="00876EFF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876EFF" w:rsidRPr="002463A8" w:rsidRDefault="00876EFF" w:rsidP="00876EFF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ab/>
      </w:r>
      <w:r w:rsidRPr="002463A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   Заявление</w:t>
      </w:r>
    </w:p>
    <w:p w:rsidR="00876EFF" w:rsidRPr="002463A8" w:rsidRDefault="00876EFF" w:rsidP="00876EFF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Прошу  зачислить моего ребенка </w:t>
      </w: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>_________________________________________________________</w:t>
      </w:r>
      <w:r w:rsidR="00D46406">
        <w:rPr>
          <w:rFonts w:ascii="Times New Roman" w:eastAsia="Times New Roman" w:hAnsi="Times New Roman" w:cs="Times New Roman"/>
          <w:kern w:val="24"/>
          <w:sz w:val="24"/>
          <w:szCs w:val="24"/>
        </w:rPr>
        <w:t>____________________</w:t>
      </w:r>
    </w:p>
    <w:p w:rsidR="00876EFF" w:rsidRPr="002463A8" w:rsidRDefault="00876EFF" w:rsidP="00876EFF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>_________________________________________________</w:t>
      </w:r>
      <w:r w:rsidR="00D46406">
        <w:rPr>
          <w:rFonts w:ascii="Times New Roman" w:eastAsia="Times New Roman" w:hAnsi="Times New Roman" w:cs="Times New Roman"/>
          <w:kern w:val="24"/>
          <w:sz w:val="24"/>
          <w:szCs w:val="24"/>
        </w:rPr>
        <w:t>____________________________</w:t>
      </w:r>
    </w:p>
    <w:p w:rsidR="00876EFF" w:rsidRPr="002463A8" w:rsidRDefault="00876EFF" w:rsidP="00876EFF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0"/>
          <w:szCs w:val="20"/>
        </w:rPr>
      </w:pPr>
      <w:r w:rsidRPr="002463A8">
        <w:rPr>
          <w:rFonts w:ascii="Times New Roman" w:eastAsia="Times New Roman" w:hAnsi="Times New Roman" w:cs="Times New Roman"/>
          <w:kern w:val="24"/>
          <w:sz w:val="16"/>
          <w:szCs w:val="16"/>
        </w:rPr>
        <w:t xml:space="preserve">                                                                                (Ф.И.О. ребенка (при наличии), дата рождения</w:t>
      </w:r>
      <w:r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>)</w:t>
      </w:r>
    </w:p>
    <w:p w:rsidR="00876EFF" w:rsidRPr="002463A8" w:rsidRDefault="00F26A60" w:rsidP="00876EFF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0"/>
          <w:szCs w:val="20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</w:rPr>
        <w:t>в</w:t>
      </w:r>
      <w:r w:rsidR="00876EFF"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 МКДОУ д/с «</w:t>
      </w:r>
      <w:r w:rsidR="00D46406">
        <w:rPr>
          <w:rFonts w:ascii="Times New Roman" w:eastAsia="Times New Roman" w:hAnsi="Times New Roman" w:cs="Times New Roman"/>
          <w:kern w:val="24"/>
          <w:sz w:val="20"/>
          <w:szCs w:val="20"/>
        </w:rPr>
        <w:t>Колокольчик</w:t>
      </w:r>
      <w:r w:rsidR="00876EFF"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>», в _____________________________________________________________</w:t>
      </w:r>
      <w:r w:rsidR="00D46406">
        <w:rPr>
          <w:rFonts w:ascii="Times New Roman" w:eastAsia="Times New Roman" w:hAnsi="Times New Roman" w:cs="Times New Roman"/>
          <w:kern w:val="24"/>
          <w:sz w:val="20"/>
          <w:szCs w:val="20"/>
        </w:rPr>
        <w:t>______________________</w:t>
      </w:r>
      <w:r w:rsidR="00876EFF"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>__________</w:t>
      </w:r>
    </w:p>
    <w:p w:rsidR="00876EFF" w:rsidRPr="002463A8" w:rsidRDefault="00876EFF" w:rsidP="00876EFF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16"/>
          <w:szCs w:val="16"/>
        </w:rPr>
      </w:pPr>
      <w:r w:rsidRPr="002463A8">
        <w:rPr>
          <w:rFonts w:ascii="Times New Roman" w:eastAsia="Times New Roman" w:hAnsi="Times New Roman" w:cs="Times New Roman"/>
          <w:kern w:val="24"/>
          <w:sz w:val="16"/>
          <w:szCs w:val="16"/>
        </w:rPr>
        <w:t xml:space="preserve">                                                                                                           (возрастная группа, № группы)</w:t>
      </w:r>
    </w:p>
    <w:p w:rsidR="00876EFF" w:rsidRPr="002463A8" w:rsidRDefault="00F26A60" w:rsidP="00D46406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</w:rPr>
        <w:t>г</w:t>
      </w:r>
      <w:r w:rsidR="00876EFF"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>руппу общеразвивающей направленности с 10,5 часовым пребыванием с «__</w:t>
      </w:r>
      <w:r>
        <w:rPr>
          <w:rFonts w:ascii="Times New Roman" w:eastAsia="Times New Roman" w:hAnsi="Times New Roman" w:cs="Times New Roman"/>
          <w:kern w:val="24"/>
          <w:sz w:val="20"/>
          <w:szCs w:val="20"/>
        </w:rPr>
        <w:t>_</w:t>
      </w:r>
      <w:r w:rsidR="00876EFF"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>_» _________</w:t>
      </w:r>
      <w:r>
        <w:rPr>
          <w:rFonts w:ascii="Times New Roman" w:eastAsia="Times New Roman" w:hAnsi="Times New Roman" w:cs="Times New Roman"/>
          <w:kern w:val="24"/>
          <w:sz w:val="20"/>
          <w:szCs w:val="20"/>
        </w:rPr>
        <w:t>_</w:t>
      </w:r>
      <w:r w:rsidR="00876EFF"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___20__ года, </w:t>
      </w:r>
    </w:p>
    <w:p w:rsidR="00876EFF" w:rsidRPr="002463A8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16"/>
          <w:szCs w:val="16"/>
        </w:rPr>
      </w:pPr>
      <w:r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                                                                                                             </w:t>
      </w:r>
      <w:r w:rsidRPr="002463A8">
        <w:rPr>
          <w:rFonts w:ascii="Times New Roman" w:eastAsia="Times New Roman" w:hAnsi="Times New Roman" w:cs="Times New Roman"/>
          <w:kern w:val="24"/>
          <w:sz w:val="16"/>
          <w:szCs w:val="16"/>
        </w:rPr>
        <w:t>(дата)</w:t>
      </w:r>
    </w:p>
    <w:p w:rsidR="00876EFF" w:rsidRPr="00D46406" w:rsidRDefault="00876EFF" w:rsidP="00D46406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</w:rPr>
      </w:pPr>
      <w:r w:rsidRPr="00D46406">
        <w:rPr>
          <w:rFonts w:ascii="Times New Roman" w:eastAsia="Times New Roman" w:hAnsi="Times New Roman" w:cs="Times New Roman"/>
          <w:kern w:val="24"/>
          <w:sz w:val="20"/>
          <w:szCs w:val="20"/>
        </w:rPr>
        <w:t>подлежащего обучению по образовательной программе дошкольного образования в МКДОУ д/с «</w:t>
      </w:r>
      <w:r w:rsidR="00D46406" w:rsidRPr="00D46406">
        <w:rPr>
          <w:rFonts w:ascii="Times New Roman" w:eastAsia="Times New Roman" w:hAnsi="Times New Roman" w:cs="Times New Roman"/>
          <w:kern w:val="24"/>
          <w:sz w:val="20"/>
          <w:szCs w:val="20"/>
        </w:rPr>
        <w:t>Колокольчик</w:t>
      </w:r>
      <w:r w:rsidRPr="00D46406">
        <w:rPr>
          <w:rFonts w:ascii="Times New Roman" w:eastAsia="Times New Roman" w:hAnsi="Times New Roman" w:cs="Times New Roman"/>
          <w:kern w:val="24"/>
          <w:sz w:val="20"/>
          <w:szCs w:val="20"/>
        </w:rPr>
        <w:t>» на государственном (русском) языке Российской Федерации.</w:t>
      </w:r>
    </w:p>
    <w:p w:rsidR="00876EFF" w:rsidRPr="002463A8" w:rsidRDefault="00876EFF" w:rsidP="00D46406">
      <w:pPr>
        <w:tabs>
          <w:tab w:val="left" w:pos="388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16"/>
          <w:szCs w:val="16"/>
        </w:rPr>
      </w:pPr>
      <w:r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lastRenderedPageBreak/>
        <w:t xml:space="preserve">Потребность в </w:t>
      </w:r>
      <w:proofErr w:type="gramStart"/>
      <w:r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>обучении ребенка</w:t>
      </w:r>
      <w:proofErr w:type="gramEnd"/>
      <w:r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 по адаптивной образовательной программе дошкольного образования и (или) создании специальных условий для организации обучения и  воспитания ребенка-инвалида в соответствии  с индивидуальной программой реабилитации инвалида</w:t>
      </w:r>
      <w:r w:rsidR="00D46406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 </w:t>
      </w:r>
      <w:r w:rsidRPr="002463A8">
        <w:rPr>
          <w:rFonts w:ascii="Times New Roman" w:eastAsia="Times New Roman" w:hAnsi="Times New Roman" w:cs="Times New Roman"/>
          <w:kern w:val="24"/>
        </w:rPr>
        <w:t>_______________________</w:t>
      </w:r>
      <w:r w:rsidR="00D46406">
        <w:rPr>
          <w:rFonts w:ascii="Times New Roman" w:eastAsia="Times New Roman" w:hAnsi="Times New Roman" w:cs="Times New Roman"/>
          <w:kern w:val="24"/>
        </w:rPr>
        <w:t>____________________________________</w:t>
      </w:r>
      <w:r w:rsidRPr="002463A8">
        <w:rPr>
          <w:rFonts w:ascii="Times New Roman" w:eastAsia="Times New Roman" w:hAnsi="Times New Roman" w:cs="Times New Roman"/>
          <w:kern w:val="24"/>
        </w:rPr>
        <w:t>_________________________.</w:t>
      </w:r>
    </w:p>
    <w:p w:rsidR="00876EFF" w:rsidRPr="00D46406" w:rsidRDefault="00876EFF" w:rsidP="00876EFF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16"/>
          <w:szCs w:val="16"/>
        </w:rPr>
      </w:pPr>
      <w:r w:rsidRPr="002463A8">
        <w:rPr>
          <w:rFonts w:ascii="Times New Roman" w:eastAsia="Times New Roman" w:hAnsi="Times New Roman" w:cs="Times New Roman"/>
          <w:kern w:val="24"/>
          <w:sz w:val="16"/>
          <w:szCs w:val="16"/>
        </w:rPr>
        <w:t xml:space="preserve">                                                                                </w:t>
      </w:r>
      <w:r w:rsidR="00D46406">
        <w:rPr>
          <w:rFonts w:ascii="Times New Roman" w:eastAsia="Times New Roman" w:hAnsi="Times New Roman" w:cs="Times New Roman"/>
          <w:kern w:val="24"/>
          <w:sz w:val="16"/>
          <w:szCs w:val="16"/>
        </w:rPr>
        <w:t xml:space="preserve">                        </w:t>
      </w:r>
      <w:r w:rsidRPr="002463A8">
        <w:rPr>
          <w:rFonts w:ascii="Times New Roman" w:eastAsia="Times New Roman" w:hAnsi="Times New Roman" w:cs="Times New Roman"/>
          <w:kern w:val="24"/>
          <w:sz w:val="16"/>
          <w:szCs w:val="16"/>
        </w:rPr>
        <w:t xml:space="preserve"> (имеется/не имеется)</w:t>
      </w:r>
    </w:p>
    <w:p w:rsidR="00876EFF" w:rsidRPr="002463A8" w:rsidRDefault="00876EFF" w:rsidP="00876EFF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</w:rPr>
      </w:pPr>
      <w:r w:rsidRPr="002463A8">
        <w:rPr>
          <w:rFonts w:ascii="Times New Roman" w:eastAsia="Times New Roman" w:hAnsi="Times New Roman" w:cs="Times New Roman"/>
          <w:b/>
          <w:kern w:val="24"/>
          <w:sz w:val="20"/>
          <w:szCs w:val="20"/>
        </w:rPr>
        <w:t>Согласе</w:t>
      </w:r>
      <w:proofErr w:type="gramStart"/>
      <w:r w:rsidRPr="002463A8">
        <w:rPr>
          <w:rFonts w:ascii="Times New Roman" w:eastAsia="Times New Roman" w:hAnsi="Times New Roman" w:cs="Times New Roman"/>
          <w:b/>
          <w:kern w:val="24"/>
          <w:sz w:val="20"/>
          <w:szCs w:val="20"/>
        </w:rPr>
        <w:t>н(</w:t>
      </w:r>
      <w:proofErr w:type="gramEnd"/>
      <w:r w:rsidRPr="002463A8">
        <w:rPr>
          <w:rFonts w:ascii="Times New Roman" w:eastAsia="Times New Roman" w:hAnsi="Times New Roman" w:cs="Times New Roman"/>
          <w:b/>
          <w:kern w:val="24"/>
          <w:sz w:val="20"/>
          <w:szCs w:val="20"/>
        </w:rPr>
        <w:t>на)</w:t>
      </w:r>
      <w:r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  на сбор, систематизацию, хранение и передачу следующих  своих  персональных  данных: - фамилия, имя, отчество  (при наличии), </w:t>
      </w:r>
    </w:p>
    <w:p w:rsidR="00876EFF" w:rsidRPr="002463A8" w:rsidRDefault="00876EFF" w:rsidP="00876EFF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</w:rPr>
      </w:pPr>
      <w:r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- регистрация по месту проживания, </w:t>
      </w:r>
    </w:p>
    <w:p w:rsidR="00876EFF" w:rsidRPr="002463A8" w:rsidRDefault="00876EFF" w:rsidP="00876EFF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</w:rPr>
      </w:pPr>
      <w:r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>- серия, номер, дата и место выдачи  документа, удостоверяющего личность.</w:t>
      </w:r>
    </w:p>
    <w:p w:rsidR="00876EFF" w:rsidRPr="002463A8" w:rsidRDefault="00876EFF" w:rsidP="00876EFF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</w:rPr>
      </w:pPr>
      <w:r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 Также даю согласие на сбор, систематизацию, хранение и передачу персональных данных о своем несовершеннолетнем</w:t>
      </w:r>
      <w:r w:rsidR="00C916D6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 </w:t>
      </w:r>
      <w:r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(их) ребенке (детях) с момента внесения в базу данных и до выпуска ребенка из детского сада: </w:t>
      </w:r>
    </w:p>
    <w:p w:rsidR="00876EFF" w:rsidRPr="002463A8" w:rsidRDefault="00876EFF" w:rsidP="00876EFF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</w:rPr>
      </w:pPr>
      <w:r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- фамилия, имя, отчество, </w:t>
      </w:r>
    </w:p>
    <w:p w:rsidR="00876EFF" w:rsidRPr="002463A8" w:rsidRDefault="00876EFF" w:rsidP="00876EFF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</w:rPr>
      </w:pPr>
      <w:r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 xml:space="preserve">- регистрация по месту проживания, </w:t>
      </w:r>
    </w:p>
    <w:p w:rsidR="00876EFF" w:rsidRPr="002463A8" w:rsidRDefault="00876EFF" w:rsidP="00876EFF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</w:rPr>
      </w:pPr>
      <w:r w:rsidRPr="002463A8">
        <w:rPr>
          <w:rFonts w:ascii="Times New Roman" w:eastAsia="Times New Roman" w:hAnsi="Times New Roman" w:cs="Times New Roman"/>
          <w:kern w:val="24"/>
          <w:sz w:val="20"/>
          <w:szCs w:val="20"/>
        </w:rPr>
        <w:t>- серия, номер, дата и место выдачи свидетельства о рождении.</w:t>
      </w:r>
    </w:p>
    <w:p w:rsidR="00876EFF" w:rsidRPr="002463A8" w:rsidRDefault="00876EFF" w:rsidP="00876EFF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2463A8">
        <w:rPr>
          <w:rFonts w:ascii="Times New Roman" w:eastAsia="Times New Roman" w:hAnsi="Times New Roman" w:cs="Times New Roman"/>
          <w:kern w:val="24"/>
        </w:rPr>
        <w:t xml:space="preserve"> « ___» ___________ 20__ г.      _________________________ ___________________________</w:t>
      </w:r>
    </w:p>
    <w:p w:rsidR="00876EFF" w:rsidRPr="002463A8" w:rsidRDefault="00876EFF" w:rsidP="00876EFF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16"/>
          <w:szCs w:val="16"/>
        </w:rPr>
      </w:pPr>
      <w:r w:rsidRPr="002463A8">
        <w:rPr>
          <w:rFonts w:ascii="Times New Roman" w:eastAsia="Times New Roman" w:hAnsi="Times New Roman" w:cs="Times New Roman"/>
          <w:kern w:val="24"/>
          <w:sz w:val="16"/>
          <w:szCs w:val="16"/>
        </w:rPr>
        <w:t xml:space="preserve">                                                                                                     (подпись)                                             (расшифровка подписи)</w:t>
      </w:r>
    </w:p>
    <w:p w:rsidR="00876EFF" w:rsidRPr="002463A8" w:rsidRDefault="00876EFF" w:rsidP="00876EFF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2463A8">
        <w:rPr>
          <w:rFonts w:ascii="Times New Roman" w:eastAsia="Times New Roman" w:hAnsi="Times New Roman" w:cs="Times New Roman"/>
          <w:kern w:val="24"/>
        </w:rPr>
        <w:t>Приложение к заявлению: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5"/>
        <w:gridCol w:w="8676"/>
      </w:tblGrid>
      <w:tr w:rsidR="00876EFF" w:rsidRPr="002463A8" w:rsidTr="00876EFF">
        <w:tc>
          <w:tcPr>
            <w:tcW w:w="940" w:type="dxa"/>
            <w:shd w:val="clear" w:color="auto" w:fill="auto"/>
          </w:tcPr>
          <w:p w:rsidR="00876EFF" w:rsidRPr="002463A8" w:rsidRDefault="00876EFF" w:rsidP="00876EFF">
            <w:pPr>
              <w:tabs>
                <w:tab w:val="left" w:pos="73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152" w:type="dxa"/>
            <w:shd w:val="clear" w:color="auto" w:fill="auto"/>
          </w:tcPr>
          <w:p w:rsidR="00876EFF" w:rsidRPr="002463A8" w:rsidRDefault="00876EFF" w:rsidP="00876EFF">
            <w:pPr>
              <w:tabs>
                <w:tab w:val="left" w:pos="73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Медицинское заключение о состоянии здоровья ребенка (медицинская карта, сертификат прививок)</w:t>
            </w:r>
          </w:p>
        </w:tc>
      </w:tr>
      <w:tr w:rsidR="00876EFF" w:rsidRPr="002463A8" w:rsidTr="00876EFF">
        <w:tc>
          <w:tcPr>
            <w:tcW w:w="940" w:type="dxa"/>
            <w:shd w:val="clear" w:color="auto" w:fill="auto"/>
          </w:tcPr>
          <w:p w:rsidR="00876EFF" w:rsidRPr="002463A8" w:rsidRDefault="00876EFF" w:rsidP="00876EFF">
            <w:pPr>
              <w:tabs>
                <w:tab w:val="left" w:pos="73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152" w:type="dxa"/>
            <w:shd w:val="clear" w:color="auto" w:fill="auto"/>
          </w:tcPr>
          <w:p w:rsidR="00876EFF" w:rsidRPr="002463A8" w:rsidRDefault="00876EFF" w:rsidP="00876EFF">
            <w:pPr>
              <w:tabs>
                <w:tab w:val="left" w:pos="73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 xml:space="preserve">Документ, подтверждающий наличие права на специальные меры поддержки (гарантии) отдельных категорий граждан и их семей (при необходимости) </w:t>
            </w:r>
          </w:p>
        </w:tc>
      </w:tr>
      <w:tr w:rsidR="00876EFF" w:rsidRPr="002463A8" w:rsidTr="00876EFF">
        <w:tc>
          <w:tcPr>
            <w:tcW w:w="940" w:type="dxa"/>
            <w:shd w:val="clear" w:color="auto" w:fill="auto"/>
          </w:tcPr>
          <w:p w:rsidR="00876EFF" w:rsidRPr="002463A8" w:rsidRDefault="00876EFF" w:rsidP="00876EFF">
            <w:pPr>
              <w:tabs>
                <w:tab w:val="left" w:pos="73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152" w:type="dxa"/>
            <w:shd w:val="clear" w:color="auto" w:fill="auto"/>
          </w:tcPr>
          <w:p w:rsidR="00876EFF" w:rsidRPr="002463A8" w:rsidRDefault="00876EFF" w:rsidP="00876EFF">
            <w:pPr>
              <w:tabs>
                <w:tab w:val="left" w:pos="732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Документ, подтверждающий потребность в обучении ребенка по  адаптивной образовательной программе дошкольного образования и (или) создании специальных условий для организации обучения и  воспитания ребенка-инвалида в соответствии  с индивидуальной программой реабилитации инвалида</w:t>
            </w:r>
          </w:p>
        </w:tc>
      </w:tr>
    </w:tbl>
    <w:p w:rsidR="00876EFF" w:rsidRPr="002463A8" w:rsidRDefault="00876EFF" w:rsidP="00876EFF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kern w:val="24"/>
        </w:rPr>
      </w:pPr>
    </w:p>
    <w:p w:rsidR="00876EFF" w:rsidRPr="002463A8" w:rsidRDefault="00876EFF" w:rsidP="00876EFF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2463A8">
        <w:rPr>
          <w:rFonts w:ascii="Times New Roman" w:eastAsia="Times New Roman" w:hAnsi="Times New Roman" w:cs="Times New Roman"/>
          <w:kern w:val="24"/>
        </w:rPr>
        <w:t xml:space="preserve">Прошу принять дополнительно следующие документы </w:t>
      </w:r>
    </w:p>
    <w:p w:rsidR="00876EFF" w:rsidRPr="002463A8" w:rsidRDefault="00876EFF" w:rsidP="00876EFF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2463A8">
        <w:rPr>
          <w:rFonts w:ascii="Times New Roman" w:eastAsia="Times New Roman" w:hAnsi="Times New Roman" w:cs="Times New Roman"/>
          <w:kern w:val="24"/>
        </w:rPr>
        <w:t>___________________________________________________________</w:t>
      </w:r>
      <w:r w:rsidR="00D46406">
        <w:rPr>
          <w:rFonts w:ascii="Times New Roman" w:eastAsia="Times New Roman" w:hAnsi="Times New Roman" w:cs="Times New Roman"/>
          <w:kern w:val="24"/>
        </w:rPr>
        <w:t>__________________________</w:t>
      </w:r>
    </w:p>
    <w:p w:rsidR="00876EFF" w:rsidRPr="002463A8" w:rsidRDefault="00876EFF" w:rsidP="00876EFF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2463A8">
        <w:rPr>
          <w:rFonts w:ascii="Times New Roman" w:eastAsia="Times New Roman" w:hAnsi="Times New Roman" w:cs="Times New Roman"/>
          <w:kern w:val="24"/>
        </w:rPr>
        <w:t>________________________________________________________</w:t>
      </w:r>
      <w:r w:rsidR="00D46406">
        <w:rPr>
          <w:rFonts w:ascii="Times New Roman" w:eastAsia="Times New Roman" w:hAnsi="Times New Roman" w:cs="Times New Roman"/>
          <w:kern w:val="24"/>
        </w:rPr>
        <w:t>_____________________________</w:t>
      </w:r>
    </w:p>
    <w:p w:rsidR="00876EFF" w:rsidRPr="002463A8" w:rsidRDefault="00876EFF" w:rsidP="00876EFF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2463A8">
        <w:rPr>
          <w:rFonts w:ascii="Times New Roman" w:eastAsia="Times New Roman" w:hAnsi="Times New Roman" w:cs="Times New Roman"/>
          <w:kern w:val="24"/>
        </w:rPr>
        <w:t>__________________________________________________________</w:t>
      </w:r>
      <w:r w:rsidR="00D46406">
        <w:rPr>
          <w:rFonts w:ascii="Times New Roman" w:eastAsia="Times New Roman" w:hAnsi="Times New Roman" w:cs="Times New Roman"/>
          <w:kern w:val="24"/>
        </w:rPr>
        <w:t>___________________________</w:t>
      </w:r>
    </w:p>
    <w:p w:rsidR="00876EFF" w:rsidRPr="002463A8" w:rsidRDefault="00D46406" w:rsidP="00876EFF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>
        <w:rPr>
          <w:rFonts w:ascii="Times New Roman" w:eastAsia="Times New Roman" w:hAnsi="Times New Roman" w:cs="Times New Roman"/>
          <w:kern w:val="24"/>
        </w:rPr>
        <w:t>_____</w:t>
      </w:r>
      <w:r w:rsidR="00876EFF" w:rsidRPr="002463A8">
        <w:rPr>
          <w:rFonts w:ascii="Times New Roman" w:eastAsia="Times New Roman" w:hAnsi="Times New Roman" w:cs="Times New Roman"/>
          <w:kern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kern w:val="24"/>
        </w:rPr>
        <w:t>____________________________</w:t>
      </w:r>
    </w:p>
    <w:p w:rsidR="00D46406" w:rsidRPr="00D46406" w:rsidRDefault="00876EFF" w:rsidP="00D46406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2463A8">
        <w:rPr>
          <w:rFonts w:ascii="Times New Roman" w:eastAsia="Times New Roman" w:hAnsi="Times New Roman" w:cs="Times New Roman"/>
          <w:kern w:val="24"/>
        </w:rPr>
        <w:t>______________________________________________________________________</w:t>
      </w:r>
      <w:r w:rsidR="00D46406">
        <w:rPr>
          <w:rFonts w:ascii="Times New Roman" w:eastAsia="Times New Roman" w:hAnsi="Times New Roman" w:cs="Times New Roman"/>
          <w:kern w:val="24"/>
        </w:rPr>
        <w:t>_______________</w:t>
      </w:r>
    </w:p>
    <w:p w:rsidR="00876EFF" w:rsidRPr="002463A8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</w:rPr>
      </w:pPr>
      <w:r w:rsidRPr="002463A8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</w:rPr>
        <w:t>Согласие на обработку персональных данных</w:t>
      </w:r>
    </w:p>
    <w:p w:rsidR="00876EFF" w:rsidRPr="002463A8" w:rsidRDefault="00876EFF" w:rsidP="00876EF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 w:rsidRPr="002463A8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Я, </w:t>
      </w:r>
      <w:r w:rsidR="00F26A60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__________</w:t>
      </w:r>
      <w:r w:rsidRPr="002463A8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___________________________________________________________________________________,</w:t>
      </w:r>
    </w:p>
    <w:p w:rsidR="00876EFF" w:rsidRPr="002463A8" w:rsidRDefault="00876EFF" w:rsidP="00876EF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 w:rsidRPr="002463A8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(ФИО родителя или законного представителя)</w:t>
      </w:r>
    </w:p>
    <w:p w:rsidR="00876EFF" w:rsidRPr="002463A8" w:rsidRDefault="00876EFF" w:rsidP="00876EFF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>проживающий (ая) по адресу</w:t>
      </w:r>
      <w:r w:rsidR="00F849AD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____________________________________________________</w:t>
      </w:r>
      <w:r w:rsidR="00F26A6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>__________________________________________________</w:t>
      </w:r>
      <w:r w:rsidR="00F26A60">
        <w:rPr>
          <w:rFonts w:ascii="Times New Roman" w:eastAsia="Times New Roman" w:hAnsi="Times New Roman" w:cs="Times New Roman"/>
          <w:kern w:val="24"/>
          <w:sz w:val="24"/>
          <w:szCs w:val="24"/>
        </w:rPr>
        <w:t>___________________</w:t>
      </w: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>________</w:t>
      </w:r>
    </w:p>
    <w:p w:rsidR="00876EFF" w:rsidRPr="002463A8" w:rsidRDefault="00876EFF" w:rsidP="00876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телефон ______________________________ в соответствии с требованиями статьи 9 Федерального закона от 27.07.2006 №152 – ФЗ «О персональных данных» подтверждаю свое согласие на обработку моих </w:t>
      </w:r>
      <w:r w:rsidRPr="002463A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персональных данных </w:t>
      </w:r>
    </w:p>
    <w:p w:rsidR="00876EFF" w:rsidRDefault="00876EFF" w:rsidP="00876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2463A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– ФИО родителей, место проживания, телефон, справки и документы, подтверждающие первоочередной (внеочередной) приём в МКДОУ д/с «</w:t>
      </w:r>
      <w:r w:rsidR="00F26A60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Колокольчик</w:t>
      </w:r>
      <w:r w:rsidRPr="002463A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», а так же  персональных данных несове</w:t>
      </w:r>
      <w:r w:rsidR="00F26A60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ршеннолетнег</w:t>
      </w:r>
      <w:proofErr w:type="gramStart"/>
      <w:r w:rsidR="00F26A60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о(</w:t>
      </w:r>
      <w:proofErr w:type="gramEnd"/>
      <w:r w:rsidR="00F26A60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ей)</w:t>
      </w:r>
    </w:p>
    <w:p w:rsidR="00C916D6" w:rsidRPr="002463A8" w:rsidRDefault="00C916D6" w:rsidP="00876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</w:p>
    <w:p w:rsidR="00876EFF" w:rsidRPr="002463A8" w:rsidRDefault="00876EFF" w:rsidP="00876EF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 w:rsidRPr="002463A8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___________________________________________________________________</w:t>
      </w:r>
      <w:r w:rsidR="00F26A60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__________________________</w:t>
      </w:r>
    </w:p>
    <w:p w:rsidR="00876EFF" w:rsidRPr="002463A8" w:rsidRDefault="00876EFF" w:rsidP="00876EF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2463A8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ab/>
        <w:t xml:space="preserve">                                                                     (ФИО ребенка)</w:t>
      </w:r>
      <w:r w:rsidRPr="002463A8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ab/>
      </w:r>
    </w:p>
    <w:p w:rsidR="00876EFF" w:rsidRPr="002463A8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2463A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с целью зачисления моего ребенка в МКДОУ д/с «</w:t>
      </w:r>
      <w:r w:rsidR="00F26A60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Колокольчик</w:t>
      </w:r>
      <w:r w:rsidRPr="002463A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».</w:t>
      </w:r>
    </w:p>
    <w:p w:rsidR="00876EFF" w:rsidRPr="002463A8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</w:p>
    <w:p w:rsidR="00876EFF" w:rsidRPr="002463A8" w:rsidRDefault="00876EFF" w:rsidP="00876EFF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уточнение (обновление, изменение), использование, распространение (в то</w:t>
      </w:r>
      <w:r w:rsidR="00F26A6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м числе передачу третьим лицам), </w:t>
      </w: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>уничтожение обезличивание, блокирование</w:t>
      </w:r>
      <w:r w:rsidRPr="002463A8">
        <w:rPr>
          <w:rFonts w:ascii="Times New Roman" w:eastAsia="Times New Roman" w:hAnsi="Times New Roman" w:cs="Times New Roman"/>
          <w:color w:val="FF0000"/>
          <w:kern w:val="24"/>
          <w:sz w:val="24"/>
          <w:szCs w:val="24"/>
        </w:rPr>
        <w:t>.</w:t>
      </w: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Оператор вправе обработать персональные данные мои и моего несовершеннолетнего ребенка, включая их в списки и отчетные формы, а так же передавать их уполномоченным органам.</w:t>
      </w:r>
    </w:p>
    <w:p w:rsidR="00876EFF" w:rsidRPr="00F26A60" w:rsidRDefault="00876EFF" w:rsidP="00876EFF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F26A60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Не возражаю против проверки представленных мною данных. </w:t>
      </w:r>
    </w:p>
    <w:p w:rsidR="00876EFF" w:rsidRPr="00F26A60" w:rsidRDefault="00876EFF" w:rsidP="00F26A60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F26A60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Обязуюсь </w:t>
      </w:r>
      <w:r w:rsidRPr="00F26A60">
        <w:rPr>
          <w:rFonts w:ascii="Times New Roman" w:eastAsia="Times New Roman" w:hAnsi="Times New Roman" w:cs="Times New Roman"/>
          <w:kern w:val="24"/>
          <w:sz w:val="24"/>
          <w:szCs w:val="24"/>
        </w:rPr>
        <w:t>сообщать об обстоятельствах, связанных с изменениями места жительства и сведений  о ребенке, в десятидневный срок после наступления данных обстоятельств.</w:t>
      </w:r>
    </w:p>
    <w:p w:rsidR="00876EFF" w:rsidRPr="002463A8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</w:p>
    <w:p w:rsidR="00876EFF" w:rsidRPr="002463A8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2463A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Хранение персональных данных осуществляется не дольше, чем этого требуют цели их обработки.</w:t>
      </w:r>
    </w:p>
    <w:p w:rsidR="00876EFF" w:rsidRPr="002463A8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876EFF" w:rsidRPr="002463A8" w:rsidRDefault="00876EFF" w:rsidP="00876EF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2463A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Настоящее согласие дано мной _____________________________ и действует бессрочно.</w:t>
      </w:r>
    </w:p>
    <w:p w:rsidR="00876EFF" w:rsidRPr="002463A8" w:rsidRDefault="00876EFF" w:rsidP="00876EF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 w:rsidRPr="002463A8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(дата)</w:t>
      </w:r>
    </w:p>
    <w:p w:rsidR="00876EFF" w:rsidRPr="002463A8" w:rsidRDefault="00876EFF" w:rsidP="00876EFF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876EFF" w:rsidRPr="002463A8" w:rsidRDefault="00876EFF" w:rsidP="00876EFF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мною в адрес оператора. Подтверждаю, что ознакомлен(а) с Положением о защите персональных данных и положениями Федерального закона от 27 июля 2006года №152-ФЗ «О персональных данных», права и обязанности в области защиты персональных данных мне разъяснены.</w:t>
      </w:r>
    </w:p>
    <w:p w:rsidR="00876EFF" w:rsidRPr="002463A8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>Об ответственности за достоверность представленных сведений предупрежден(а)</w:t>
      </w:r>
    </w:p>
    <w:p w:rsidR="00876EFF" w:rsidRPr="002463A8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876EFF" w:rsidRPr="002463A8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 </w:t>
      </w:r>
    </w:p>
    <w:p w:rsidR="00876EFF" w:rsidRPr="002463A8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876EFF" w:rsidRPr="002463A8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  Подпись: </w:t>
      </w:r>
      <w:r w:rsidRPr="002463A8">
        <w:rPr>
          <w:rFonts w:ascii="Times New Roman" w:eastAsia="Times New Roman" w:hAnsi="Times New Roman" w:cs="Times New Roman"/>
          <w:kern w:val="24"/>
          <w:sz w:val="24"/>
          <w:szCs w:val="24"/>
          <w:u w:val="single"/>
        </w:rPr>
        <w:t xml:space="preserve">                         </w:t>
      </w: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               Дата заполнени</w:t>
      </w:r>
      <w:r w:rsidR="00F26A60">
        <w:rPr>
          <w:rFonts w:ascii="Times New Roman" w:eastAsia="Times New Roman" w:hAnsi="Times New Roman" w:cs="Times New Roman"/>
          <w:kern w:val="24"/>
          <w:sz w:val="24"/>
          <w:szCs w:val="24"/>
        </w:rPr>
        <w:t>я «___» ____________ 20 ____г.</w:t>
      </w:r>
    </w:p>
    <w:p w:rsidR="00876EFF" w:rsidRPr="002463A8" w:rsidRDefault="00876EFF" w:rsidP="00876EFF">
      <w:pPr>
        <w:tabs>
          <w:tab w:val="left" w:pos="670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876EFF" w:rsidRPr="002463A8" w:rsidRDefault="00876EFF" w:rsidP="00876EFF">
      <w:pPr>
        <w:tabs>
          <w:tab w:val="left" w:pos="670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876EFF" w:rsidRPr="002463A8" w:rsidRDefault="00876EFF" w:rsidP="00876EFF">
      <w:pPr>
        <w:tabs>
          <w:tab w:val="left" w:pos="670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876EFF" w:rsidRPr="002463A8" w:rsidRDefault="00876EFF" w:rsidP="00876EFF">
      <w:pPr>
        <w:tabs>
          <w:tab w:val="left" w:pos="670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876EFF" w:rsidRPr="002463A8" w:rsidRDefault="00876EFF" w:rsidP="00876EFF">
      <w:pPr>
        <w:tabs>
          <w:tab w:val="left" w:pos="670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876EFF" w:rsidRPr="002463A8" w:rsidRDefault="00876EFF" w:rsidP="00876EFF">
      <w:pPr>
        <w:tabs>
          <w:tab w:val="left" w:pos="670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876EFF" w:rsidRPr="002463A8" w:rsidRDefault="00876EFF" w:rsidP="00876EFF">
      <w:pPr>
        <w:tabs>
          <w:tab w:val="left" w:pos="670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876EFF" w:rsidRPr="002463A8" w:rsidRDefault="00876EFF" w:rsidP="00F26A60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876EFF" w:rsidRPr="002463A8" w:rsidRDefault="00876EFF" w:rsidP="00876EFF">
      <w:pPr>
        <w:tabs>
          <w:tab w:val="left" w:pos="670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2463A8">
        <w:rPr>
          <w:rFonts w:ascii="Times New Roman" w:eastAsia="Times New Roman" w:hAnsi="Times New Roman" w:cs="Times New Roman"/>
          <w:kern w:val="24"/>
          <w:sz w:val="24"/>
          <w:szCs w:val="24"/>
        </w:rPr>
        <w:t>Приложение № 3</w:t>
      </w:r>
    </w:p>
    <w:p w:rsidR="00876EFF" w:rsidRPr="002463A8" w:rsidRDefault="00876EFF" w:rsidP="00876EFF">
      <w:pPr>
        <w:tabs>
          <w:tab w:val="left" w:pos="670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tbl>
      <w:tblPr>
        <w:tblW w:w="0" w:type="auto"/>
        <w:tblLook w:val="01E0"/>
      </w:tblPr>
      <w:tblGrid>
        <w:gridCol w:w="4869"/>
        <w:gridCol w:w="4702"/>
      </w:tblGrid>
      <w:tr w:rsidR="00876EFF" w:rsidRPr="002463A8" w:rsidTr="00876EFF">
        <w:tc>
          <w:tcPr>
            <w:tcW w:w="5100" w:type="dxa"/>
            <w:shd w:val="clear" w:color="auto" w:fill="auto"/>
          </w:tcPr>
          <w:p w:rsidR="003937EF" w:rsidRPr="003937EF" w:rsidRDefault="003937EF" w:rsidP="0039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МУНИЦИПАЛЬНОЕ КАЗЕННОЕ</w:t>
            </w:r>
          </w:p>
          <w:p w:rsidR="003937EF" w:rsidRPr="003937EF" w:rsidRDefault="003937EF" w:rsidP="0039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ДОШКОЛЬНОЕ ОБРАЗОВАТЕЛЬНОЕ</w:t>
            </w:r>
          </w:p>
          <w:p w:rsidR="003937EF" w:rsidRPr="003937EF" w:rsidRDefault="003937EF" w:rsidP="0039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УЧРЕЖДЕНИЕ ДЕТСКИЙ САД</w:t>
            </w:r>
          </w:p>
          <w:p w:rsidR="003937EF" w:rsidRPr="003937EF" w:rsidRDefault="003937EF" w:rsidP="0039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ОБЩЕРАЗВИВАЮЩЕГО ВИДА</w:t>
            </w:r>
          </w:p>
          <w:p w:rsidR="003937EF" w:rsidRPr="003937EF" w:rsidRDefault="003937EF" w:rsidP="0039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«КОЛОКОЛЬЧИК»</w:t>
            </w:r>
          </w:p>
          <w:p w:rsidR="003937EF" w:rsidRPr="003937EF" w:rsidRDefault="003937EF" w:rsidP="0039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Никольская ул., 36, г.Слободской, Кировская обл., 613150</w:t>
            </w:r>
          </w:p>
          <w:p w:rsidR="003937EF" w:rsidRPr="003937EF" w:rsidRDefault="003937EF" w:rsidP="0039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тел.: 8(83362) 4-71-84</w:t>
            </w:r>
          </w:p>
          <w:p w:rsidR="003937EF" w:rsidRPr="003937EF" w:rsidRDefault="003937EF" w:rsidP="0039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Е-</w:t>
            </w: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mail</w:t>
            </w: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: </w:t>
            </w:r>
            <w:hyperlink r:id="rId41" w:history="1">
              <w:r w:rsidRPr="003937EF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 w:eastAsia="en-US"/>
                </w:rPr>
                <w:t>dskolockolchick</w:t>
              </w:r>
              <w:r w:rsidRPr="003937EF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eastAsia="en-US"/>
                </w:rPr>
                <w:t>@</w:t>
              </w:r>
              <w:r w:rsidRPr="003937EF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 w:eastAsia="en-US"/>
                </w:rPr>
                <w:t>yandex</w:t>
              </w:r>
              <w:r w:rsidRPr="003937EF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eastAsia="en-US"/>
                </w:rPr>
                <w:t>.</w:t>
              </w:r>
              <w:r w:rsidRPr="003937EF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 w:eastAsia="en-US"/>
                </w:rPr>
                <w:t>ru</w:t>
              </w:r>
            </w:hyperlink>
          </w:p>
          <w:p w:rsidR="003937EF" w:rsidRPr="003937EF" w:rsidRDefault="003937EF" w:rsidP="0039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 w:eastAsia="en-US"/>
              </w:rPr>
              <w:t>www</w:t>
            </w: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:</w:t>
            </w: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 w:eastAsia="en-US"/>
              </w:rPr>
              <w:t>dskolockolchick</w:t>
            </w: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.</w:t>
            </w: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 w:eastAsia="en-US"/>
              </w:rPr>
              <w:t>ucoz</w:t>
            </w: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  <w:t>.</w:t>
            </w: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 w:eastAsia="en-US"/>
              </w:rPr>
              <w:t>ru</w:t>
            </w:r>
          </w:p>
          <w:p w:rsidR="003937EF" w:rsidRPr="003937EF" w:rsidRDefault="003937EF" w:rsidP="0039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ОКПО 10957578/ ОГРН 1024301080286</w:t>
            </w:r>
          </w:p>
          <w:p w:rsidR="003937EF" w:rsidRPr="003937EF" w:rsidRDefault="003937EF" w:rsidP="0039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937E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ИНН 4343002138/КПП 432901001</w:t>
            </w:r>
          </w:p>
          <w:p w:rsidR="003937EF" w:rsidRPr="003937EF" w:rsidRDefault="003937EF" w:rsidP="00393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</w:p>
          <w:p w:rsidR="003937EF" w:rsidRPr="003937EF" w:rsidRDefault="003937EF" w:rsidP="00393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937E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 202__ г.  № ___</w:t>
            </w:r>
          </w:p>
          <w:p w:rsidR="00876EFF" w:rsidRPr="002463A8" w:rsidRDefault="00876EFF" w:rsidP="003937EF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auto"/>
          </w:tcPr>
          <w:p w:rsidR="00876EFF" w:rsidRPr="002463A8" w:rsidRDefault="00876EFF" w:rsidP="00876EFF">
            <w:pPr>
              <w:tabs>
                <w:tab w:val="left" w:pos="67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</w:tbl>
    <w:p w:rsidR="00876EFF" w:rsidRPr="002463A8" w:rsidRDefault="00876EFF" w:rsidP="00876EFF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0"/>
          <w:szCs w:val="20"/>
        </w:rPr>
      </w:pPr>
    </w:p>
    <w:p w:rsidR="00876EFF" w:rsidRPr="00F849AD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</w:rPr>
      </w:pPr>
      <w:r w:rsidRPr="00F849AD">
        <w:rPr>
          <w:rFonts w:ascii="Times New Roman" w:eastAsia="Times New Roman" w:hAnsi="Times New Roman" w:cs="Times New Roman"/>
          <w:kern w:val="24"/>
        </w:rPr>
        <w:t>Расписка</w:t>
      </w:r>
    </w:p>
    <w:p w:rsidR="00876EFF" w:rsidRPr="00F849AD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</w:rPr>
      </w:pPr>
      <w:r w:rsidRPr="00F849AD">
        <w:rPr>
          <w:rFonts w:ascii="Times New Roman" w:eastAsia="Times New Roman" w:hAnsi="Times New Roman" w:cs="Times New Roman"/>
          <w:kern w:val="24"/>
        </w:rPr>
        <w:t>в приёме заявления и прилагаемых к нему документов от родителей (законных представителей)</w:t>
      </w:r>
    </w:p>
    <w:p w:rsidR="00876EFF" w:rsidRPr="00F849AD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</w:rPr>
      </w:pPr>
      <w:r w:rsidRPr="00F849AD">
        <w:rPr>
          <w:rFonts w:ascii="Times New Roman" w:eastAsia="Times New Roman" w:hAnsi="Times New Roman" w:cs="Times New Roman"/>
          <w:kern w:val="24"/>
        </w:rPr>
        <w:t>для зачисления ребенка в МКДОУ д/с «</w:t>
      </w:r>
      <w:r w:rsidR="002040E4" w:rsidRPr="00F849AD">
        <w:rPr>
          <w:rFonts w:ascii="Times New Roman" w:eastAsia="Times New Roman" w:hAnsi="Times New Roman" w:cs="Times New Roman"/>
          <w:kern w:val="24"/>
        </w:rPr>
        <w:t>Колокольчик</w:t>
      </w:r>
      <w:r w:rsidRPr="00F849AD">
        <w:rPr>
          <w:rFonts w:ascii="Times New Roman" w:eastAsia="Times New Roman" w:hAnsi="Times New Roman" w:cs="Times New Roman"/>
          <w:kern w:val="24"/>
        </w:rPr>
        <w:t>»</w:t>
      </w:r>
    </w:p>
    <w:p w:rsidR="00876EFF" w:rsidRPr="00F849AD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F849AD">
        <w:rPr>
          <w:rFonts w:ascii="Times New Roman" w:eastAsia="Times New Roman" w:hAnsi="Times New Roman" w:cs="Times New Roman"/>
          <w:kern w:val="24"/>
        </w:rPr>
        <w:t xml:space="preserve">Уважаем(ая) </w:t>
      </w:r>
      <w:proofErr w:type="spellStart"/>
      <w:r w:rsidRPr="00F849AD">
        <w:rPr>
          <w:rFonts w:ascii="Times New Roman" w:eastAsia="Times New Roman" w:hAnsi="Times New Roman" w:cs="Times New Roman"/>
          <w:kern w:val="24"/>
        </w:rPr>
        <w:t>ый</w:t>
      </w:r>
      <w:proofErr w:type="spellEnd"/>
      <w:r w:rsidRPr="00F849AD">
        <w:rPr>
          <w:rFonts w:ascii="Times New Roman" w:eastAsia="Times New Roman" w:hAnsi="Times New Roman" w:cs="Times New Roman"/>
          <w:kern w:val="24"/>
        </w:rPr>
        <w:t xml:space="preserve"> ___________________________________________________________________________</w:t>
      </w:r>
    </w:p>
    <w:p w:rsidR="00876EFF" w:rsidRPr="00F849AD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18"/>
          <w:szCs w:val="18"/>
        </w:rPr>
      </w:pPr>
      <w:r w:rsidRPr="00F849AD">
        <w:rPr>
          <w:rFonts w:ascii="Times New Roman" w:eastAsia="Times New Roman" w:hAnsi="Times New Roman" w:cs="Times New Roman"/>
          <w:kern w:val="24"/>
          <w:sz w:val="18"/>
          <w:szCs w:val="18"/>
        </w:rPr>
        <w:t>Ф.И.О. родителя (законного представителя)</w:t>
      </w:r>
    </w:p>
    <w:p w:rsidR="00876EFF" w:rsidRPr="00F849AD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F849AD">
        <w:rPr>
          <w:rFonts w:ascii="Times New Roman" w:eastAsia="Times New Roman" w:hAnsi="Times New Roman" w:cs="Times New Roman"/>
          <w:kern w:val="24"/>
        </w:rPr>
        <w:t>настоящим уведомляем Вас о том, что заявление и прилагаемые Вами к нему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6965"/>
        <w:gridCol w:w="1148"/>
        <w:gridCol w:w="1017"/>
      </w:tblGrid>
      <w:tr w:rsidR="00876EFF" w:rsidRPr="00F849AD" w:rsidTr="00876EFF">
        <w:trPr>
          <w:trHeight w:val="334"/>
        </w:trPr>
        <w:tc>
          <w:tcPr>
            <w:tcW w:w="505" w:type="dxa"/>
            <w:shd w:val="clear" w:color="auto" w:fill="auto"/>
          </w:tcPr>
          <w:p w:rsidR="00876EFF" w:rsidRPr="00F849AD" w:rsidRDefault="00876EFF" w:rsidP="00F8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№ п/п</w:t>
            </w:r>
          </w:p>
        </w:tc>
        <w:tc>
          <w:tcPr>
            <w:tcW w:w="7609" w:type="dxa"/>
            <w:shd w:val="clear" w:color="auto" w:fill="auto"/>
          </w:tcPr>
          <w:p w:rsidR="00876EFF" w:rsidRPr="00F849AD" w:rsidRDefault="00876EFF" w:rsidP="00F8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Наименование документа</w:t>
            </w:r>
          </w:p>
        </w:tc>
        <w:tc>
          <w:tcPr>
            <w:tcW w:w="1124" w:type="dxa"/>
            <w:shd w:val="clear" w:color="auto" w:fill="auto"/>
          </w:tcPr>
          <w:p w:rsidR="00876EFF" w:rsidRPr="00F849AD" w:rsidRDefault="00876EFF" w:rsidP="00F8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Оригинал /</w:t>
            </w:r>
          </w:p>
          <w:p w:rsidR="00876EFF" w:rsidRPr="00F849AD" w:rsidRDefault="00876EFF" w:rsidP="00F8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копия</w:t>
            </w:r>
          </w:p>
        </w:tc>
        <w:tc>
          <w:tcPr>
            <w:tcW w:w="962" w:type="dxa"/>
            <w:shd w:val="clear" w:color="auto" w:fill="auto"/>
          </w:tcPr>
          <w:p w:rsidR="00876EFF" w:rsidRPr="00F849AD" w:rsidRDefault="00F849AD" w:rsidP="00F8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Количеств</w:t>
            </w:r>
            <w:r w:rsidR="00876EFF" w:rsidRPr="00F849AD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о</w:t>
            </w:r>
          </w:p>
          <w:p w:rsidR="00876EFF" w:rsidRPr="00F849AD" w:rsidRDefault="00876EFF" w:rsidP="00F8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</w:pPr>
          </w:p>
        </w:tc>
      </w:tr>
      <w:tr w:rsidR="00876EFF" w:rsidRPr="00F849AD" w:rsidTr="00876EFF">
        <w:tc>
          <w:tcPr>
            <w:tcW w:w="505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 xml:space="preserve">1  </w:t>
            </w:r>
          </w:p>
        </w:tc>
        <w:tc>
          <w:tcPr>
            <w:tcW w:w="7609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>Направление в МКДОУ д/с «</w:t>
            </w:r>
            <w:r w:rsidR="002040E4" w:rsidRPr="00F849AD">
              <w:rPr>
                <w:rFonts w:ascii="Times New Roman" w:eastAsia="Times New Roman" w:hAnsi="Times New Roman" w:cs="Times New Roman"/>
                <w:kern w:val="24"/>
              </w:rPr>
              <w:t>Колокольчик</w:t>
            </w:r>
            <w:r w:rsidRPr="00F849AD">
              <w:rPr>
                <w:rFonts w:ascii="Times New Roman" w:eastAsia="Times New Roman" w:hAnsi="Times New Roman" w:cs="Times New Roman"/>
                <w:kern w:val="24"/>
              </w:rPr>
              <w:t xml:space="preserve">» для зачисления ребенка </w:t>
            </w:r>
          </w:p>
          <w:p w:rsid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>______________________________________</w:t>
            </w:r>
            <w:r w:rsidR="00F849AD">
              <w:rPr>
                <w:rFonts w:ascii="Times New Roman" w:eastAsia="Times New Roman" w:hAnsi="Times New Roman" w:cs="Times New Roman"/>
                <w:kern w:val="24"/>
              </w:rPr>
              <w:t>______________________</w:t>
            </w:r>
            <w:r w:rsidRPr="00F849AD">
              <w:rPr>
                <w:rFonts w:ascii="Times New Roman" w:eastAsia="Times New Roman" w:hAnsi="Times New Roman" w:cs="Times New Roman"/>
                <w:kern w:val="24"/>
              </w:rPr>
              <w:t xml:space="preserve">, </w:t>
            </w:r>
          </w:p>
          <w:p w:rsidR="00876EFF" w:rsidRPr="00F849AD" w:rsidRDefault="00F849AD" w:rsidP="00F8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</w:rPr>
              <w:t>____________________________________________________________</w:t>
            </w:r>
            <w:r w:rsidR="00876EFF" w:rsidRPr="00F849AD">
              <w:rPr>
                <w:rFonts w:ascii="Times New Roman" w:eastAsia="Times New Roman" w:hAnsi="Times New Roman" w:cs="Times New Roman"/>
                <w:kern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kern w:val="24"/>
              </w:rPr>
              <w:t xml:space="preserve">                  </w:t>
            </w:r>
            <w:r w:rsidR="00876EFF" w:rsidRPr="00F849AD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Ф.И.О.(при наличии)   ребенка  / дата рождения</w:t>
            </w:r>
          </w:p>
        </w:tc>
        <w:tc>
          <w:tcPr>
            <w:tcW w:w="1124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 xml:space="preserve">оригинал </w:t>
            </w:r>
          </w:p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62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F849AD" w:rsidTr="00876EFF">
        <w:tc>
          <w:tcPr>
            <w:tcW w:w="505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>2</w:t>
            </w:r>
          </w:p>
        </w:tc>
        <w:tc>
          <w:tcPr>
            <w:tcW w:w="7609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>Документы, подтверждающие  внеочередное или первоочередное зачисление на основании федеральных льгот</w:t>
            </w:r>
          </w:p>
        </w:tc>
        <w:tc>
          <w:tcPr>
            <w:tcW w:w="1124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>оригинал/</w:t>
            </w:r>
          </w:p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>копия</w:t>
            </w:r>
          </w:p>
        </w:tc>
        <w:tc>
          <w:tcPr>
            <w:tcW w:w="962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F849AD" w:rsidTr="00876EFF">
        <w:tc>
          <w:tcPr>
            <w:tcW w:w="505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 xml:space="preserve">3  </w:t>
            </w:r>
          </w:p>
        </w:tc>
        <w:tc>
          <w:tcPr>
            <w:tcW w:w="7609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 xml:space="preserve">Медицинское заключение о состоянии здоровья ребенка (медицинская </w:t>
            </w:r>
            <w:r w:rsidRPr="00F849AD">
              <w:rPr>
                <w:rFonts w:ascii="Times New Roman" w:eastAsia="Times New Roman" w:hAnsi="Times New Roman" w:cs="Times New Roman"/>
                <w:kern w:val="24"/>
              </w:rPr>
              <w:lastRenderedPageBreak/>
              <w:t>карта, сертификат прививок)</w:t>
            </w:r>
          </w:p>
        </w:tc>
        <w:tc>
          <w:tcPr>
            <w:tcW w:w="1124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lastRenderedPageBreak/>
              <w:t xml:space="preserve">оригинал </w:t>
            </w:r>
          </w:p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62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F849AD" w:rsidTr="00876EFF">
        <w:tc>
          <w:tcPr>
            <w:tcW w:w="505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lastRenderedPageBreak/>
              <w:t>4</w:t>
            </w:r>
          </w:p>
        </w:tc>
        <w:tc>
          <w:tcPr>
            <w:tcW w:w="7609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 xml:space="preserve">Документ, подтверждающий наличие права на специальные меры поддержки (гарантии) отдельных категорий граждан и их семей (при необходимости) </w:t>
            </w:r>
          </w:p>
        </w:tc>
        <w:tc>
          <w:tcPr>
            <w:tcW w:w="1124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>копия</w:t>
            </w:r>
          </w:p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62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F849AD" w:rsidTr="00876EFF">
        <w:tc>
          <w:tcPr>
            <w:tcW w:w="10200" w:type="dxa"/>
            <w:gridSpan w:val="4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b/>
                <w:i/>
                <w:kern w:val="24"/>
              </w:rPr>
              <w:t xml:space="preserve">                По инициативе родителя (законного представителя)</w:t>
            </w:r>
          </w:p>
        </w:tc>
      </w:tr>
      <w:tr w:rsidR="00876EFF" w:rsidRPr="00F849AD" w:rsidTr="00876EFF">
        <w:tc>
          <w:tcPr>
            <w:tcW w:w="505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>1</w:t>
            </w:r>
          </w:p>
        </w:tc>
        <w:tc>
          <w:tcPr>
            <w:tcW w:w="7609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 xml:space="preserve">Документ о регистрации ребенка по месту жительства (по месту пребывания на закрепленной территории или документ, содержащий сведения о регистрации ребенка по  месту жительства или по месту пребывания) </w:t>
            </w:r>
          </w:p>
        </w:tc>
        <w:tc>
          <w:tcPr>
            <w:tcW w:w="1124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 xml:space="preserve">копия </w:t>
            </w:r>
          </w:p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62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F849AD" w:rsidTr="00876EFF">
        <w:tc>
          <w:tcPr>
            <w:tcW w:w="505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>2</w:t>
            </w:r>
          </w:p>
        </w:tc>
        <w:tc>
          <w:tcPr>
            <w:tcW w:w="7609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>Свидетельство о рождении ребенка (документ, подтверждающий родство заявителя  или законность представления прав ребенка)</w:t>
            </w:r>
          </w:p>
        </w:tc>
        <w:tc>
          <w:tcPr>
            <w:tcW w:w="1124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 xml:space="preserve">копия </w:t>
            </w:r>
          </w:p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62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F849AD" w:rsidTr="00876EFF">
        <w:tc>
          <w:tcPr>
            <w:tcW w:w="9238" w:type="dxa"/>
            <w:gridSpan w:val="3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4"/>
              </w:rPr>
            </w:pPr>
            <w:r w:rsidRPr="00F849AD">
              <w:rPr>
                <w:rFonts w:ascii="Times New Roman" w:eastAsia="Times New Roman" w:hAnsi="Times New Roman" w:cs="Times New Roman"/>
                <w:kern w:val="24"/>
              </w:rPr>
              <w:t xml:space="preserve">Итого </w:t>
            </w:r>
          </w:p>
        </w:tc>
        <w:tc>
          <w:tcPr>
            <w:tcW w:w="962" w:type="dxa"/>
            <w:shd w:val="clear" w:color="auto" w:fill="auto"/>
          </w:tcPr>
          <w:p w:rsidR="00876EFF" w:rsidRPr="00F849AD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</w:tbl>
    <w:p w:rsidR="00876EFF" w:rsidRPr="00F849AD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F849AD">
        <w:rPr>
          <w:rFonts w:ascii="Times New Roman" w:eastAsia="Times New Roman" w:hAnsi="Times New Roman" w:cs="Times New Roman"/>
          <w:kern w:val="24"/>
        </w:rPr>
        <w:t>приняты и зарегистрированы в Журнале регистрации заявлений о приёме детей.</w:t>
      </w:r>
    </w:p>
    <w:p w:rsidR="00876EFF" w:rsidRPr="00F849AD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</w:rPr>
      </w:pPr>
    </w:p>
    <w:p w:rsidR="00876EFF" w:rsidRPr="00F849AD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F849AD">
        <w:rPr>
          <w:rFonts w:ascii="Times New Roman" w:eastAsia="Times New Roman" w:hAnsi="Times New Roman" w:cs="Times New Roman"/>
          <w:kern w:val="24"/>
        </w:rPr>
        <w:t>Регистрационный № заявления, дата регистрации  №________ от «____» ____________20___ г.</w:t>
      </w:r>
    </w:p>
    <w:p w:rsidR="00876EFF" w:rsidRPr="00F849AD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</w:rPr>
      </w:pPr>
    </w:p>
    <w:p w:rsidR="00876EFF" w:rsidRPr="00F849AD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F849AD">
        <w:rPr>
          <w:rFonts w:ascii="Times New Roman" w:eastAsia="Times New Roman" w:hAnsi="Times New Roman" w:cs="Times New Roman"/>
          <w:kern w:val="24"/>
        </w:rPr>
        <w:t xml:space="preserve">Экземпляр №1-  выдается родителю (законному представителю), </w:t>
      </w:r>
    </w:p>
    <w:p w:rsidR="00876EFF" w:rsidRPr="00F849AD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F849AD">
        <w:rPr>
          <w:rFonts w:ascii="Times New Roman" w:eastAsia="Times New Roman" w:hAnsi="Times New Roman" w:cs="Times New Roman"/>
          <w:kern w:val="24"/>
        </w:rPr>
        <w:t>Экземпляр № 2 - остается в организации.</w:t>
      </w:r>
    </w:p>
    <w:p w:rsidR="00876EFF" w:rsidRPr="00F849AD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</w:rPr>
      </w:pPr>
    </w:p>
    <w:p w:rsidR="00876EFF" w:rsidRPr="00F849AD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F849AD">
        <w:rPr>
          <w:rFonts w:ascii="Times New Roman" w:eastAsia="Times New Roman" w:hAnsi="Times New Roman" w:cs="Times New Roman"/>
          <w:kern w:val="24"/>
        </w:rPr>
        <w:t xml:space="preserve">Лицо, ответственное за прием </w:t>
      </w:r>
    </w:p>
    <w:p w:rsidR="00876EFF" w:rsidRPr="00F849AD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F849AD">
        <w:rPr>
          <w:rFonts w:ascii="Times New Roman" w:eastAsia="Times New Roman" w:hAnsi="Times New Roman" w:cs="Times New Roman"/>
          <w:kern w:val="24"/>
        </w:rPr>
        <w:t xml:space="preserve">и регистрацию заявления                          _____________    ______________________________ </w:t>
      </w:r>
    </w:p>
    <w:p w:rsidR="00876EFF" w:rsidRPr="00F849AD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F849AD">
        <w:rPr>
          <w:rFonts w:ascii="Times New Roman" w:eastAsia="Times New Roman" w:hAnsi="Times New Roman" w:cs="Times New Roman"/>
          <w:kern w:val="24"/>
        </w:rPr>
        <w:t xml:space="preserve">                                                                          подпись                               Ф.И.О.</w:t>
      </w:r>
    </w:p>
    <w:p w:rsidR="00876EFF" w:rsidRPr="00F849AD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F849AD">
        <w:rPr>
          <w:rFonts w:ascii="Times New Roman" w:eastAsia="Times New Roman" w:hAnsi="Times New Roman" w:cs="Times New Roman"/>
          <w:kern w:val="24"/>
        </w:rPr>
        <w:t xml:space="preserve">М.П. </w:t>
      </w:r>
    </w:p>
    <w:p w:rsidR="00876EFF" w:rsidRPr="00F849AD" w:rsidRDefault="00876EFF" w:rsidP="00876EFF">
      <w:pPr>
        <w:spacing w:after="0" w:line="240" w:lineRule="auto"/>
        <w:rPr>
          <w:rFonts w:ascii="Times New Roman" w:eastAsia="Times New Roman" w:hAnsi="Times New Roman" w:cs="Times New Roman"/>
          <w:kern w:val="24"/>
        </w:rPr>
      </w:pPr>
      <w:r w:rsidRPr="00F849AD">
        <w:rPr>
          <w:rFonts w:ascii="Times New Roman" w:eastAsia="Times New Roman" w:hAnsi="Times New Roman" w:cs="Times New Roman"/>
          <w:b/>
          <w:kern w:val="24"/>
        </w:rPr>
        <w:t>Экземпляр расписки получи</w:t>
      </w:r>
      <w:proofErr w:type="gramStart"/>
      <w:r w:rsidRPr="00F849AD">
        <w:rPr>
          <w:rFonts w:ascii="Times New Roman" w:eastAsia="Times New Roman" w:hAnsi="Times New Roman" w:cs="Times New Roman"/>
          <w:b/>
          <w:kern w:val="24"/>
        </w:rPr>
        <w:t>л(</w:t>
      </w:r>
      <w:proofErr w:type="gramEnd"/>
      <w:r w:rsidRPr="00F849AD">
        <w:rPr>
          <w:rFonts w:ascii="Times New Roman" w:eastAsia="Times New Roman" w:hAnsi="Times New Roman" w:cs="Times New Roman"/>
          <w:b/>
          <w:kern w:val="24"/>
        </w:rPr>
        <w:t>-а)</w:t>
      </w:r>
      <w:r w:rsidRPr="00F849AD">
        <w:rPr>
          <w:rFonts w:ascii="Times New Roman" w:eastAsia="Times New Roman" w:hAnsi="Times New Roman" w:cs="Times New Roman"/>
          <w:kern w:val="24"/>
        </w:rPr>
        <w:t xml:space="preserve">        _____________   _________________________________ </w:t>
      </w:r>
    </w:p>
    <w:p w:rsidR="00876EFF" w:rsidRPr="00F849AD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</w:rPr>
      </w:pPr>
      <w:r w:rsidRPr="00F849AD">
        <w:rPr>
          <w:rFonts w:ascii="Times New Roman" w:eastAsia="Times New Roman" w:hAnsi="Times New Roman" w:cs="Times New Roman"/>
          <w:kern w:val="24"/>
        </w:rPr>
        <w:t xml:space="preserve">                       подпись                               Ф.И.О.</w:t>
      </w:r>
    </w:p>
    <w:p w:rsidR="00876EFF" w:rsidRDefault="00876EFF" w:rsidP="00F849AD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96"/>
          <w:szCs w:val="96"/>
        </w:rPr>
        <w:sectPr w:rsidR="00876E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6EFF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96"/>
          <w:szCs w:val="96"/>
        </w:rPr>
      </w:pPr>
    </w:p>
    <w:p w:rsidR="00F849AD" w:rsidRDefault="00F849AD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96"/>
          <w:szCs w:val="96"/>
        </w:rPr>
      </w:pPr>
    </w:p>
    <w:p w:rsidR="00876EFF" w:rsidRPr="00F849AD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72"/>
          <w:szCs w:val="72"/>
        </w:rPr>
      </w:pPr>
      <w:r w:rsidRPr="00F849AD">
        <w:rPr>
          <w:rFonts w:ascii="Times New Roman" w:eastAsia="Times New Roman" w:hAnsi="Times New Roman" w:cs="Times New Roman"/>
          <w:b/>
          <w:kern w:val="24"/>
          <w:sz w:val="72"/>
          <w:szCs w:val="72"/>
        </w:rPr>
        <w:t xml:space="preserve">Журнал </w:t>
      </w:r>
    </w:p>
    <w:p w:rsidR="00876EFF" w:rsidRPr="00F849AD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72"/>
          <w:szCs w:val="72"/>
        </w:rPr>
      </w:pPr>
      <w:r w:rsidRPr="00F849AD">
        <w:rPr>
          <w:rFonts w:ascii="Times New Roman" w:eastAsia="Times New Roman" w:hAnsi="Times New Roman" w:cs="Times New Roman"/>
          <w:b/>
          <w:kern w:val="24"/>
          <w:sz w:val="72"/>
          <w:szCs w:val="72"/>
        </w:rPr>
        <w:t xml:space="preserve">регистрации заявлений </w:t>
      </w:r>
    </w:p>
    <w:p w:rsidR="00876EFF" w:rsidRPr="00F849AD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72"/>
          <w:szCs w:val="72"/>
        </w:rPr>
      </w:pPr>
      <w:r w:rsidRPr="00F849AD">
        <w:rPr>
          <w:rFonts w:ascii="Times New Roman" w:eastAsia="Times New Roman" w:hAnsi="Times New Roman" w:cs="Times New Roman"/>
          <w:b/>
          <w:kern w:val="24"/>
          <w:sz w:val="72"/>
          <w:szCs w:val="72"/>
        </w:rPr>
        <w:t xml:space="preserve">о приеме детей </w:t>
      </w:r>
    </w:p>
    <w:p w:rsidR="00876EFF" w:rsidRPr="00F849AD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72"/>
          <w:szCs w:val="72"/>
        </w:rPr>
      </w:pPr>
      <w:r w:rsidRPr="00F849AD">
        <w:rPr>
          <w:rFonts w:ascii="Times New Roman" w:eastAsia="Times New Roman" w:hAnsi="Times New Roman" w:cs="Times New Roman"/>
          <w:b/>
          <w:kern w:val="24"/>
          <w:sz w:val="72"/>
          <w:szCs w:val="72"/>
        </w:rPr>
        <w:t>в МКДОУ д/с «Колокольчик»</w:t>
      </w:r>
    </w:p>
    <w:p w:rsidR="00876EFF" w:rsidRPr="002463A8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876EFF" w:rsidRPr="002463A8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876EFF" w:rsidRPr="002463A8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876EFF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876EFF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876EFF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876EFF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876EFF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876EFF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876EFF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876EFF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16"/>
          <w:szCs w:val="16"/>
        </w:rPr>
      </w:pPr>
    </w:p>
    <w:p w:rsidR="00F849AD" w:rsidRDefault="00F849AD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16"/>
          <w:szCs w:val="16"/>
        </w:rPr>
      </w:pPr>
    </w:p>
    <w:p w:rsidR="00F849AD" w:rsidRPr="00F849AD" w:rsidRDefault="00F849AD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16"/>
          <w:szCs w:val="16"/>
        </w:rPr>
      </w:pPr>
    </w:p>
    <w:tbl>
      <w:tblPr>
        <w:tblpPr w:leftFromText="180" w:rightFromText="180" w:vertAnchor="text" w:horzAnchor="margin" w:tblpXSpec="center" w:tblpY="10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988"/>
        <w:gridCol w:w="2089"/>
        <w:gridCol w:w="2256"/>
        <w:gridCol w:w="2357"/>
        <w:gridCol w:w="953"/>
        <w:gridCol w:w="937"/>
        <w:gridCol w:w="893"/>
        <w:gridCol w:w="827"/>
        <w:gridCol w:w="970"/>
        <w:gridCol w:w="1262"/>
        <w:gridCol w:w="1153"/>
      </w:tblGrid>
      <w:tr w:rsidR="00876EFF" w:rsidRPr="002463A8" w:rsidTr="00876EFF">
        <w:trPr>
          <w:trHeight w:val="128"/>
        </w:trPr>
        <w:tc>
          <w:tcPr>
            <w:tcW w:w="73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lastRenderedPageBreak/>
              <w:t>№</w:t>
            </w:r>
          </w:p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proofErr w:type="spellStart"/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заявле</w:t>
            </w:r>
            <w:proofErr w:type="spellEnd"/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-</w:t>
            </w:r>
          </w:p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proofErr w:type="spellStart"/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ния</w:t>
            </w:r>
            <w:proofErr w:type="spellEnd"/>
          </w:p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дата приема заявления</w:t>
            </w:r>
          </w:p>
        </w:tc>
        <w:tc>
          <w:tcPr>
            <w:tcW w:w="2089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лицо, ответственное за прием документов</w:t>
            </w:r>
          </w:p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(ФИО)</w:t>
            </w:r>
          </w:p>
        </w:tc>
        <w:tc>
          <w:tcPr>
            <w:tcW w:w="2256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ФИО родителя</w:t>
            </w:r>
          </w:p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(законного представителя)</w:t>
            </w:r>
          </w:p>
        </w:tc>
        <w:tc>
          <w:tcPr>
            <w:tcW w:w="235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ФИО ребенка</w:t>
            </w:r>
          </w:p>
        </w:tc>
        <w:tc>
          <w:tcPr>
            <w:tcW w:w="5842" w:type="dxa"/>
            <w:gridSpan w:val="6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Прилагаемые документы к заявлению</w:t>
            </w:r>
          </w:p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(+ при наличии документа)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Подпись родителя</w:t>
            </w: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(законного представителя) в получении расписки о получении заявления с перечнем прилагаемых документов</w:t>
            </w:r>
          </w:p>
        </w:tc>
      </w:tr>
      <w:tr w:rsidR="00876EFF" w:rsidRPr="002463A8" w:rsidTr="00876EFF">
        <w:trPr>
          <w:trHeight w:val="128"/>
        </w:trPr>
        <w:tc>
          <w:tcPr>
            <w:tcW w:w="73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2089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направление для зачисления  ребенка в детский сад</w:t>
            </w:r>
          </w:p>
        </w:tc>
        <w:tc>
          <w:tcPr>
            <w:tcW w:w="93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документы, подтверждающие внеочередное или первоочередное зачисление на основании федеральных льгот</w:t>
            </w:r>
          </w:p>
        </w:tc>
        <w:tc>
          <w:tcPr>
            <w:tcW w:w="89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копия свидетельства о рождении ребенка</w:t>
            </w:r>
            <w:r w:rsidR="002040E4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 xml:space="preserve"> </w:t>
            </w: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(документ, подтверждающий родство заявителя или законность представления прав ребенка)</w:t>
            </w:r>
          </w:p>
        </w:tc>
        <w:tc>
          <w:tcPr>
            <w:tcW w:w="82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медицинское заключение о состоянии здоровья ребенка</w:t>
            </w: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(медицинская карта, сертификат прививок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)</w:t>
            </w:r>
          </w:p>
        </w:tc>
        <w:tc>
          <w:tcPr>
            <w:tcW w:w="970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копия документа о регистрации ребенка по месту жительства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 xml:space="preserve"> </w:t>
            </w: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(по месту пребывания на закрепленной территории или документ, содержащий сведения о регистрации ребенка по месту жительства или месту пребывания)</w:t>
            </w:r>
          </w:p>
        </w:tc>
        <w:tc>
          <w:tcPr>
            <w:tcW w:w="1262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Другие документы</w:t>
            </w:r>
          </w:p>
        </w:tc>
        <w:tc>
          <w:tcPr>
            <w:tcW w:w="1153" w:type="dxa"/>
            <w:vMerge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2463A8" w:rsidTr="00876EFF">
        <w:trPr>
          <w:trHeight w:val="128"/>
        </w:trPr>
        <w:tc>
          <w:tcPr>
            <w:tcW w:w="73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1</w:t>
            </w:r>
          </w:p>
        </w:tc>
        <w:tc>
          <w:tcPr>
            <w:tcW w:w="98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3</w:t>
            </w:r>
          </w:p>
        </w:tc>
        <w:tc>
          <w:tcPr>
            <w:tcW w:w="2256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5</w:t>
            </w:r>
          </w:p>
        </w:tc>
        <w:tc>
          <w:tcPr>
            <w:tcW w:w="9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6</w:t>
            </w:r>
          </w:p>
        </w:tc>
        <w:tc>
          <w:tcPr>
            <w:tcW w:w="93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8</w:t>
            </w:r>
          </w:p>
        </w:tc>
        <w:tc>
          <w:tcPr>
            <w:tcW w:w="82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11</w:t>
            </w:r>
          </w:p>
        </w:tc>
        <w:tc>
          <w:tcPr>
            <w:tcW w:w="11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2463A8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12</w:t>
            </w:r>
          </w:p>
        </w:tc>
      </w:tr>
      <w:tr w:rsidR="00876EFF" w:rsidRPr="002463A8" w:rsidTr="00876EFF">
        <w:trPr>
          <w:trHeight w:val="128"/>
        </w:trPr>
        <w:tc>
          <w:tcPr>
            <w:tcW w:w="73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70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2463A8" w:rsidTr="00876EFF">
        <w:trPr>
          <w:trHeight w:val="128"/>
        </w:trPr>
        <w:tc>
          <w:tcPr>
            <w:tcW w:w="73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70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2463A8" w:rsidTr="00876EFF">
        <w:trPr>
          <w:trHeight w:val="128"/>
        </w:trPr>
        <w:tc>
          <w:tcPr>
            <w:tcW w:w="73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70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2463A8" w:rsidTr="00876EFF">
        <w:trPr>
          <w:trHeight w:val="128"/>
        </w:trPr>
        <w:tc>
          <w:tcPr>
            <w:tcW w:w="73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70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2463A8" w:rsidTr="00876EFF">
        <w:trPr>
          <w:trHeight w:val="128"/>
        </w:trPr>
        <w:tc>
          <w:tcPr>
            <w:tcW w:w="73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70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2463A8" w:rsidTr="00876EFF">
        <w:trPr>
          <w:trHeight w:val="128"/>
        </w:trPr>
        <w:tc>
          <w:tcPr>
            <w:tcW w:w="73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70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2463A8" w:rsidTr="00876EFF">
        <w:trPr>
          <w:trHeight w:val="655"/>
        </w:trPr>
        <w:tc>
          <w:tcPr>
            <w:tcW w:w="73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70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2463A8" w:rsidTr="00876EFF">
        <w:trPr>
          <w:trHeight w:val="669"/>
        </w:trPr>
        <w:tc>
          <w:tcPr>
            <w:tcW w:w="73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70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2463A8" w:rsidTr="00876EFF">
        <w:trPr>
          <w:trHeight w:val="669"/>
        </w:trPr>
        <w:tc>
          <w:tcPr>
            <w:tcW w:w="73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70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2463A8" w:rsidTr="00876EFF">
        <w:trPr>
          <w:trHeight w:val="669"/>
        </w:trPr>
        <w:tc>
          <w:tcPr>
            <w:tcW w:w="73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70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2463A8" w:rsidTr="00876EFF">
        <w:trPr>
          <w:trHeight w:val="669"/>
        </w:trPr>
        <w:tc>
          <w:tcPr>
            <w:tcW w:w="73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70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2463A8" w:rsidTr="00876EFF">
        <w:trPr>
          <w:trHeight w:val="669"/>
        </w:trPr>
        <w:tc>
          <w:tcPr>
            <w:tcW w:w="73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70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876EFF" w:rsidRPr="002463A8" w:rsidTr="00876EFF">
        <w:trPr>
          <w:trHeight w:val="669"/>
        </w:trPr>
        <w:tc>
          <w:tcPr>
            <w:tcW w:w="73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9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970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  <w:p w:rsidR="00876EFF" w:rsidRPr="002463A8" w:rsidRDefault="00876EFF" w:rsidP="00876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</w:tbl>
    <w:p w:rsidR="00876EFF" w:rsidRPr="002463A8" w:rsidRDefault="00876EFF" w:rsidP="00876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3A1D70" w:rsidRPr="003A1D70" w:rsidRDefault="003A1D70" w:rsidP="003A1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A1D70" w:rsidRPr="003A1D70" w:rsidSect="00876E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 'Century Gothic'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A1D70"/>
    <w:rsid w:val="002040E4"/>
    <w:rsid w:val="003937EF"/>
    <w:rsid w:val="003A1D70"/>
    <w:rsid w:val="00543BCC"/>
    <w:rsid w:val="0067236B"/>
    <w:rsid w:val="007A0528"/>
    <w:rsid w:val="008027AB"/>
    <w:rsid w:val="008409F2"/>
    <w:rsid w:val="00876EFF"/>
    <w:rsid w:val="00931942"/>
    <w:rsid w:val="009F6220"/>
    <w:rsid w:val="00A03FD2"/>
    <w:rsid w:val="00A835C5"/>
    <w:rsid w:val="00C916D6"/>
    <w:rsid w:val="00D46406"/>
    <w:rsid w:val="00F26A60"/>
    <w:rsid w:val="00F8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7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3B19BE65811996E93F382F4768F5F933E57BCDD8D8F7B2DE66A4EB6B6BCDADF0C46E6688961E19671261772DC52B04688C1024FAF6n8N" TargetMode="External"/><Relationship Id="rId13" Type="http://schemas.openxmlformats.org/officeDocument/2006/relationships/hyperlink" Target="consultantplus://offline/ref=B43B19BE65811996E93F382F4768F5F931EC7BCFD6D1F7B2DE66A4EB6B6BCDADF0C46E6784CB4409635B367B31C4361A699213F2nDN" TargetMode="External"/><Relationship Id="rId18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26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39" Type="http://schemas.openxmlformats.org/officeDocument/2006/relationships/hyperlink" Target="consultantplus://offline/ref=B43B19BE65811996E93F382F4768F5F931EC7FC4D6DFF7B2DE66A4EB6B6BCDADE2C436698D9E0B4D3548367A2EFCn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4" Type="http://schemas.openxmlformats.org/officeDocument/2006/relationships/hyperlink" Target="consultantplus://offline/ref=B43B19BE65811996E93F382F4768F5F932ED7CCAD3DBF7B2DE66A4EB6B6BCDADF0C46E658F9F144C375D602B6B9138066A8C1227E563EBDCF8nFN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B43B19BE65811996E93F382F4768F5F933E57AC5D5D0F7B2DE66A4EB6B6BCDADF0C46E658F9F154B3F5D602B6B9138066A8C1227E563EBDCF8nFN" TargetMode="External"/><Relationship Id="rId12" Type="http://schemas.openxmlformats.org/officeDocument/2006/relationships/hyperlink" Target="consultantplus://offline/ref=B43B19BE65811996E93F382F4768F5F931EC7BCFD6D1F7B2DE66A4EB6B6BCDADF0C46E658F9F154A3E5D602B6B9138066A8C1227E563EBDCF8nFN" TargetMode="External"/><Relationship Id="rId17" Type="http://schemas.openxmlformats.org/officeDocument/2006/relationships/hyperlink" Target="consultantplus://offline/ref=B43B19BE65811996E93F382F4768F5F933E47ACED3DFF7B2DE66A4EB6B6BCDADF0C46E60869F1E19671261772DC52B04688C1024FAF6n8N" TargetMode="External"/><Relationship Id="rId25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3" Type="http://schemas.openxmlformats.org/officeDocument/2006/relationships/hyperlink" Target="consultantplus://offline/ref=B43B19BE65811996E93F382F4768F5F932ED7CCAD3DBF7B2DE66A4EB6B6BCDADF0C46E658F9F144C365D602B6B9138066A8C1227E563EBDCF8nFN" TargetMode="External"/><Relationship Id="rId38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3B19BE65811996E93F382F4768F5F934E57FC9D0D3AAB8D63FA8E96C6492BAF78D62648F9F15483D02653E7AC937057592113AF961EAFDn4N" TargetMode="External"/><Relationship Id="rId20" Type="http://schemas.openxmlformats.org/officeDocument/2006/relationships/hyperlink" Target="consultantplus://offline/ref=B43B19BE65811996E93F382F4768F5F933E47EC4D1DEF7B2DE66A4EB6B6BCDADF0C46E658F9F104B375D602B6B9138066A8C1227E563EBDCF8nFN" TargetMode="External"/><Relationship Id="rId29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41" Type="http://schemas.openxmlformats.org/officeDocument/2006/relationships/hyperlink" Target="mailto:dskolockolchick@yandex.r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3B19BE65811996E93F382F4768F5F933E57AC5D5D0F7B2DE66A4EB6B6BCDADF0C46E658F9F154B3E5D602B6B9138066A8C1227E563EBDCF8nFN" TargetMode="External"/><Relationship Id="rId11" Type="http://schemas.openxmlformats.org/officeDocument/2006/relationships/hyperlink" Target="consultantplus://offline/ref=B43B19BE65811996E93F382F4768F5F931EC7BCFD6D1F7B2DE66A4EB6B6BCDADF0C46E6784CB4409635B367B31C4361A699213F2nDN" TargetMode="External"/><Relationship Id="rId24" Type="http://schemas.openxmlformats.org/officeDocument/2006/relationships/hyperlink" Target="consultantplus://offline/ref=B43B19BE65811996E93F382F4768F5F933E47EC4D1DEF7B2DE66A4EB6B6BCDADF0C46E658F9F104B355D602B6B9138066A8C1227E563EBDCF8nFN" TargetMode="External"/><Relationship Id="rId32" Type="http://schemas.openxmlformats.org/officeDocument/2006/relationships/hyperlink" Target="consultantplus://offline/ref=B43B19BE65811996E93F382F4768F5F932ED7CCAD3DBF7B2DE66A4EB6B6BCDADF0C46E658F9F144D3F5D602B6B9138066A8C1227E563EBDCF8nFN" TargetMode="External"/><Relationship Id="rId37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40" Type="http://schemas.openxmlformats.org/officeDocument/2006/relationships/hyperlink" Target="consultantplus://offline/ref=B43B19BE65811996E93F382F4768F5F933E57AC5D5D0F7B2DE66A4EB6B6BCDADE2C436698D9E0B4D3548367A2EFCnDN" TargetMode="External"/><Relationship Id="rId5" Type="http://schemas.openxmlformats.org/officeDocument/2006/relationships/hyperlink" Target="consultantplus://offline/ref=B43B19BE65811996E93F382F4768F5F933E57AC5D5D0F7B2DE66A4EB6B6BCDADE2C436698D9E0B4D3548367A2EFCnDN" TargetMode="External"/><Relationship Id="rId15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23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28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36" Type="http://schemas.openxmlformats.org/officeDocument/2006/relationships/hyperlink" Target="consultantplus://offline/ref=B43B19BE65811996E93F382F4768F5F932ED7CCAD3DBF7B2DE66A4EB6B6BCDADF0C46E658F9F144C355D602B6B9138066A8C1227E563EBDCF8nFN" TargetMode="External"/><Relationship Id="rId10" Type="http://schemas.openxmlformats.org/officeDocument/2006/relationships/hyperlink" Target="consultantplus://offline/ref=B43B19BE65811996E93F382F4768F5F933E577CBD8DBF7B2DE66A4EB6B6BCDADF0C46E61889C1E19671261772DC52B04688C1024FAF6n8N" TargetMode="External"/><Relationship Id="rId19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1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4" Type="http://schemas.openxmlformats.org/officeDocument/2006/relationships/hyperlink" Target="http://www.consultant.ru/document/cons_doc_LAW_341758/" TargetMode="External"/><Relationship Id="rId9" Type="http://schemas.openxmlformats.org/officeDocument/2006/relationships/hyperlink" Target="consultantplus://offline/ref=B43B19BE65811996E93F382F4768F5F933E57BCDD8D8F7B2DE66A4EB6B6BCDADF0C46E658F9F1145315D602B6B9138066A8C1227E563EBDCF8nFN" TargetMode="External"/><Relationship Id="rId14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22" Type="http://schemas.openxmlformats.org/officeDocument/2006/relationships/hyperlink" Target="consultantplus://offline/ref=B43B19BE65811996E93F382F4768F5F933E47EC4D1DEF7B2DE66A4EB6B6BCDADF0C46E658F9F104B345D602B6B9138066A8C1227E563EBDCF8nFN" TargetMode="External"/><Relationship Id="rId27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0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5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7024</Words>
  <Characters>40039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2023-02-08T06:43:00Z</dcterms:created>
  <dcterms:modified xsi:type="dcterms:W3CDTF">2023-12-18T13:58:00Z</dcterms:modified>
</cp:coreProperties>
</file>